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04B7F" w:rsidRPr="00A04B7F" w:rsidRDefault="00A04B7F" w:rsidP="00A04B7F">
      <w:pPr>
        <w:pStyle w:val="Header"/>
        <w:tabs>
          <w:tab w:val="center" w:pos="5445"/>
        </w:tabs>
        <w:jc w:val="center"/>
        <w:rPr>
          <w:rFonts w:ascii="Cambria" w:hAnsi="Cambria"/>
          <w:color w:val="0070C0"/>
          <w:sz w:val="48"/>
          <w:szCs w:val="48"/>
        </w:rPr>
      </w:pPr>
      <w:r w:rsidRPr="00A04B7F">
        <w:rPr>
          <w:rFonts w:ascii="Cambria" w:hAnsi="Cambria"/>
          <w:b/>
          <w:bCs/>
          <w:color w:val="0070C0"/>
          <w:sz w:val="48"/>
          <w:szCs w:val="48"/>
          <w:lang w:bidi="ar-SA"/>
        </w:rPr>
        <w:t>Đavolja varoš - čudo prirode</w:t>
      </w:r>
    </w:p>
    <w:p w:rsidR="00A04B7F" w:rsidRDefault="00A04B7F" w:rsidP="00A04B7F">
      <w:pPr>
        <w:pStyle w:val="Header"/>
        <w:tabs>
          <w:tab w:val="center" w:pos="5445"/>
        </w:tabs>
        <w:jc w:val="center"/>
        <w:rPr>
          <w:rFonts w:ascii="Cambria" w:hAnsi="Cambria"/>
          <w:b/>
          <w:bCs/>
          <w:color w:val="0070C0"/>
          <w:sz w:val="36"/>
          <w:szCs w:val="36"/>
          <w:lang w:bidi="ar-SA"/>
        </w:rPr>
      </w:pPr>
      <w:r w:rsidRPr="00A04B7F">
        <w:rPr>
          <w:rFonts w:ascii="Cambria" w:hAnsi="Cambria"/>
          <w:b/>
          <w:bCs/>
          <w:color w:val="0070C0"/>
          <w:sz w:val="36"/>
          <w:szCs w:val="36"/>
          <w:lang w:bidi="ar-SA"/>
        </w:rPr>
        <w:t>Kopaonik, Vrnjačka banja i Župa aleksandrovačka</w:t>
      </w:r>
    </w:p>
    <w:p w:rsidR="002424D3" w:rsidRPr="00A04B7F" w:rsidRDefault="002424D3" w:rsidP="00A04B7F">
      <w:pPr>
        <w:pStyle w:val="Header"/>
        <w:tabs>
          <w:tab w:val="center" w:pos="5445"/>
        </w:tabs>
        <w:jc w:val="center"/>
        <w:rPr>
          <w:rFonts w:ascii="Cambria" w:hAnsi="Cambria"/>
          <w:b/>
          <w:bCs/>
          <w:color w:val="0070C0"/>
          <w:sz w:val="36"/>
          <w:szCs w:val="36"/>
          <w:lang w:bidi="ar-SA"/>
        </w:rPr>
      </w:pPr>
      <w:r>
        <w:rPr>
          <w:rFonts w:ascii="Cambria" w:hAnsi="Cambria"/>
          <w:b/>
          <w:bCs/>
          <w:color w:val="0070C0"/>
          <w:sz w:val="36"/>
          <w:szCs w:val="36"/>
          <w:lang w:bidi="ar-SA"/>
        </w:rPr>
        <w:t>01.05. – 02.05.2023.</w:t>
      </w:r>
    </w:p>
    <w:p w:rsidR="00A04B7F" w:rsidRPr="00A04B7F" w:rsidRDefault="00A04B7F" w:rsidP="00A04B7F">
      <w:pPr>
        <w:pStyle w:val="Header"/>
        <w:tabs>
          <w:tab w:val="center" w:pos="5445"/>
        </w:tabs>
        <w:jc w:val="center"/>
        <w:rPr>
          <w:sz w:val="30"/>
          <w:szCs w:val="30"/>
        </w:rPr>
      </w:pPr>
      <w:r>
        <w:rPr>
          <w:rStyle w:val="StrongEmphasis"/>
          <w:rFonts w:ascii="Cambria" w:hAnsi="Cambria"/>
          <w:bCs w:val="0"/>
          <w:color w:val="111111"/>
          <w:sz w:val="30"/>
          <w:szCs w:val="30"/>
        </w:rPr>
        <w:t>2 dana / 1 noćenje/</w:t>
      </w:r>
      <w:r w:rsidR="002424D3">
        <w:rPr>
          <w:rStyle w:val="StrongEmphasis"/>
          <w:rFonts w:ascii="Cambria" w:hAnsi="Cambria"/>
          <w:bCs w:val="0"/>
          <w:color w:val="111111"/>
          <w:sz w:val="30"/>
          <w:szCs w:val="30"/>
        </w:rPr>
        <w:t xml:space="preserve"> autobusom</w:t>
      </w:r>
    </w:p>
    <w:p w:rsidR="00BE3605" w:rsidRDefault="00BE3605" w:rsidP="00BE3605">
      <w:pPr>
        <w:rPr>
          <w:rFonts w:ascii="Cambria" w:hAnsi="Cambria"/>
        </w:rPr>
      </w:pPr>
    </w:p>
    <w:p w:rsidR="00A04B7F" w:rsidRPr="00F62EF6" w:rsidRDefault="00BE3605" w:rsidP="00BE3605">
      <w:pPr>
        <w:jc w:val="center"/>
        <w:rPr>
          <w:rFonts w:ascii="Cambria" w:hAnsi="Cambria"/>
        </w:rPr>
      </w:pPr>
      <w:r>
        <w:rPr>
          <w:rFonts w:ascii="Cambria" w:hAnsi="Cambria"/>
        </w:rPr>
        <w:t>Polazak iz Novog Sada uz doplatu</w:t>
      </w:r>
    </w:p>
    <w:p w:rsidR="009335B4" w:rsidRPr="00932872" w:rsidRDefault="009335B4">
      <w:pPr>
        <w:jc w:val="center"/>
        <w:rPr>
          <w:rFonts w:ascii="Arial" w:hAnsi="Arial" w:cs="Arial"/>
          <w:bCs/>
          <w:iCs/>
        </w:rPr>
      </w:pPr>
    </w:p>
    <w:p w:rsidR="00E55FBC" w:rsidRPr="00E55FBC" w:rsidRDefault="00E55FBC" w:rsidP="00E55FBC">
      <w:pPr>
        <w:pStyle w:val="NoSpacing"/>
        <w:jc w:val="both"/>
        <w:rPr>
          <w:rFonts w:ascii="Cambria" w:hAnsi="Cambria"/>
          <w:b/>
          <w:bCs/>
          <w:lang w:val="sr-Latn-RS"/>
        </w:rPr>
      </w:pPr>
      <w:r w:rsidRPr="00E55FBC">
        <w:rPr>
          <w:rFonts w:ascii="Cambria" w:hAnsi="Cambria"/>
          <w:b/>
          <w:bCs/>
          <w:lang w:val="sr-Latn-RS"/>
        </w:rPr>
        <w:t>Planirani polasci:</w:t>
      </w:r>
    </w:p>
    <w:p w:rsidR="00E55FBC" w:rsidRPr="00E55FBC" w:rsidRDefault="002424D3" w:rsidP="00E55FBC">
      <w:pPr>
        <w:pStyle w:val="NoSpacing"/>
        <w:jc w:val="both"/>
        <w:rPr>
          <w:rFonts w:ascii="Cambria" w:hAnsi="Cambria"/>
          <w:b/>
          <w:bCs/>
          <w:color w:val="0070C0"/>
          <w:lang w:val="sr-Latn-RS"/>
        </w:rPr>
      </w:pPr>
      <w:r>
        <w:rPr>
          <w:rFonts w:ascii="Cambria" w:hAnsi="Cambria"/>
          <w:b/>
          <w:bCs/>
          <w:color w:val="0070C0"/>
          <w:lang w:val="sr-Latn-RS"/>
        </w:rPr>
        <w:t>17</w:t>
      </w:r>
      <w:r w:rsidR="00D55436">
        <w:rPr>
          <w:rFonts w:ascii="Cambria" w:hAnsi="Cambria"/>
          <w:b/>
          <w:bCs/>
          <w:color w:val="0070C0"/>
          <w:lang w:val="sr-Latn-RS"/>
        </w:rPr>
        <w:t>-</w:t>
      </w:r>
      <w:r>
        <w:rPr>
          <w:rFonts w:ascii="Cambria" w:hAnsi="Cambria"/>
          <w:b/>
          <w:bCs/>
          <w:color w:val="0070C0"/>
          <w:lang w:val="sr-Latn-RS"/>
        </w:rPr>
        <w:t>18</w:t>
      </w:r>
      <w:r w:rsidR="00D55436">
        <w:rPr>
          <w:rFonts w:ascii="Cambria" w:hAnsi="Cambria"/>
          <w:b/>
          <w:bCs/>
          <w:color w:val="0070C0"/>
          <w:lang w:val="sr-Latn-RS"/>
        </w:rPr>
        <w:t xml:space="preserve">. </w:t>
      </w:r>
      <w:r>
        <w:rPr>
          <w:rFonts w:ascii="Cambria" w:hAnsi="Cambria"/>
          <w:b/>
          <w:bCs/>
          <w:color w:val="0070C0"/>
          <w:lang w:val="sr-Latn-RS"/>
        </w:rPr>
        <w:t>jun</w:t>
      </w:r>
      <w:r w:rsidR="00D55436">
        <w:rPr>
          <w:rFonts w:ascii="Cambria" w:hAnsi="Cambria"/>
          <w:b/>
          <w:bCs/>
          <w:color w:val="0070C0"/>
          <w:lang w:val="sr-Latn-RS"/>
        </w:rPr>
        <w:t xml:space="preserve"> 202</w:t>
      </w:r>
      <w:r>
        <w:rPr>
          <w:rFonts w:ascii="Cambria" w:hAnsi="Cambria"/>
          <w:b/>
          <w:bCs/>
          <w:color w:val="0070C0"/>
          <w:lang w:val="sr-Latn-RS"/>
        </w:rPr>
        <w:t>3</w:t>
      </w:r>
      <w:r w:rsidR="00D55436">
        <w:rPr>
          <w:rFonts w:ascii="Cambria" w:hAnsi="Cambria"/>
          <w:b/>
          <w:bCs/>
          <w:color w:val="0070C0"/>
          <w:lang w:val="sr-Latn-RS"/>
        </w:rPr>
        <w:t xml:space="preserve">.  ;  </w:t>
      </w:r>
      <w:r>
        <w:rPr>
          <w:rFonts w:ascii="Cambria" w:hAnsi="Cambria"/>
          <w:b/>
          <w:bCs/>
          <w:color w:val="0070C0"/>
          <w:lang w:val="sr-Latn-RS"/>
        </w:rPr>
        <w:t>15</w:t>
      </w:r>
      <w:r w:rsidR="00D55436">
        <w:rPr>
          <w:rFonts w:ascii="Cambria" w:hAnsi="Cambria"/>
          <w:b/>
          <w:bCs/>
          <w:color w:val="0070C0"/>
          <w:lang w:val="sr-Latn-RS"/>
        </w:rPr>
        <w:t>-</w:t>
      </w:r>
      <w:r>
        <w:rPr>
          <w:rFonts w:ascii="Cambria" w:hAnsi="Cambria"/>
          <w:b/>
          <w:bCs/>
          <w:color w:val="0070C0"/>
          <w:lang w:val="sr-Latn-RS"/>
        </w:rPr>
        <w:t>16</w:t>
      </w:r>
      <w:r w:rsidR="00D55436">
        <w:rPr>
          <w:rFonts w:ascii="Cambria" w:hAnsi="Cambria"/>
          <w:b/>
          <w:bCs/>
          <w:color w:val="0070C0"/>
          <w:lang w:val="sr-Latn-RS"/>
        </w:rPr>
        <w:t>. ju</w:t>
      </w:r>
      <w:r>
        <w:rPr>
          <w:rFonts w:ascii="Cambria" w:hAnsi="Cambria"/>
          <w:b/>
          <w:bCs/>
          <w:color w:val="0070C0"/>
          <w:lang w:val="sr-Latn-RS"/>
        </w:rPr>
        <w:t>l</w:t>
      </w:r>
      <w:r w:rsidR="00E55FBC" w:rsidRPr="00E55FBC">
        <w:rPr>
          <w:rFonts w:ascii="Cambria" w:hAnsi="Cambria"/>
          <w:b/>
          <w:bCs/>
          <w:color w:val="0070C0"/>
          <w:lang w:val="sr-Latn-RS"/>
        </w:rPr>
        <w:t xml:space="preserve"> 202</w:t>
      </w:r>
      <w:r>
        <w:rPr>
          <w:rFonts w:ascii="Cambria" w:hAnsi="Cambria"/>
          <w:b/>
          <w:bCs/>
          <w:color w:val="0070C0"/>
          <w:lang w:val="sr-Latn-RS"/>
        </w:rPr>
        <w:t>3</w:t>
      </w:r>
      <w:r w:rsidR="00E55FBC" w:rsidRPr="00E55FBC">
        <w:rPr>
          <w:rFonts w:ascii="Cambria" w:hAnsi="Cambria"/>
          <w:b/>
          <w:bCs/>
          <w:color w:val="0070C0"/>
          <w:lang w:val="sr-Latn-RS"/>
        </w:rPr>
        <w:t xml:space="preserve">.  ;  </w:t>
      </w:r>
      <w:r w:rsidR="0088417E">
        <w:rPr>
          <w:rFonts w:ascii="Cambria" w:hAnsi="Cambria"/>
          <w:b/>
          <w:bCs/>
          <w:color w:val="0070C0"/>
          <w:lang w:val="sr-Latn-RS"/>
        </w:rPr>
        <w:t>19</w:t>
      </w:r>
      <w:r>
        <w:rPr>
          <w:rFonts w:ascii="Cambria" w:hAnsi="Cambria"/>
          <w:b/>
          <w:bCs/>
          <w:color w:val="0070C0"/>
          <w:lang w:val="sr-Latn-RS"/>
        </w:rPr>
        <w:t>-20. avgust 2023</w:t>
      </w:r>
      <w:r w:rsidR="00E55FBC" w:rsidRPr="00E55FBC">
        <w:rPr>
          <w:rFonts w:ascii="Cambria" w:hAnsi="Cambria"/>
          <w:b/>
          <w:bCs/>
          <w:color w:val="0070C0"/>
          <w:lang w:val="sr-Latn-RS"/>
        </w:rPr>
        <w:t xml:space="preserve">.  ; </w:t>
      </w:r>
      <w:r>
        <w:rPr>
          <w:rFonts w:ascii="Cambria" w:hAnsi="Cambria"/>
          <w:b/>
          <w:bCs/>
          <w:color w:val="0070C0"/>
          <w:lang w:val="sr-Latn-RS"/>
        </w:rPr>
        <w:t>16</w:t>
      </w:r>
      <w:r w:rsidR="00E55FBC" w:rsidRPr="00E55FBC">
        <w:rPr>
          <w:rFonts w:ascii="Cambria" w:hAnsi="Cambria"/>
          <w:b/>
          <w:bCs/>
          <w:color w:val="0070C0"/>
          <w:lang w:val="sr-Latn-RS"/>
        </w:rPr>
        <w:t>-</w:t>
      </w:r>
      <w:r>
        <w:rPr>
          <w:rFonts w:ascii="Cambria" w:hAnsi="Cambria"/>
          <w:b/>
          <w:bCs/>
          <w:color w:val="0070C0"/>
          <w:lang w:val="sr-Latn-RS"/>
        </w:rPr>
        <w:t>17</w:t>
      </w:r>
      <w:r w:rsidR="00E55FBC" w:rsidRPr="00E55FBC">
        <w:rPr>
          <w:rFonts w:ascii="Cambria" w:hAnsi="Cambria"/>
          <w:b/>
          <w:bCs/>
          <w:color w:val="0070C0"/>
          <w:lang w:val="sr-Latn-RS"/>
        </w:rPr>
        <w:t>. avgust 202</w:t>
      </w:r>
      <w:r>
        <w:rPr>
          <w:rFonts w:ascii="Cambria" w:hAnsi="Cambria"/>
          <w:b/>
          <w:bCs/>
          <w:color w:val="0070C0"/>
          <w:lang w:val="sr-Latn-RS"/>
        </w:rPr>
        <w:t>3</w:t>
      </w:r>
      <w:r w:rsidR="00E55FBC" w:rsidRPr="00E55FBC">
        <w:rPr>
          <w:rFonts w:ascii="Cambria" w:hAnsi="Cambria"/>
          <w:b/>
          <w:bCs/>
          <w:color w:val="0070C0"/>
          <w:lang w:val="sr-Latn-RS"/>
        </w:rPr>
        <w:t>.</w:t>
      </w:r>
    </w:p>
    <w:p w:rsidR="00E55FBC" w:rsidRDefault="00E55FBC" w:rsidP="00A04B7F">
      <w:pPr>
        <w:pStyle w:val="NoSpacing"/>
        <w:jc w:val="both"/>
        <w:rPr>
          <w:rFonts w:ascii="Cambria" w:hAnsi="Cambria"/>
          <w:b/>
          <w:bCs/>
          <w:lang w:val="sr-Latn-RS"/>
        </w:rPr>
      </w:pPr>
    </w:p>
    <w:p w:rsidR="00A04B7F" w:rsidRPr="00D55436" w:rsidRDefault="00A04B7F" w:rsidP="00A04B7F">
      <w:pPr>
        <w:pStyle w:val="NoSpacing"/>
        <w:jc w:val="both"/>
        <w:rPr>
          <w:rFonts w:ascii="Cambria" w:hAnsi="Cambria"/>
          <w:b/>
          <w:sz w:val="21"/>
          <w:szCs w:val="21"/>
          <w:lang w:val="sr-Latn-RS"/>
        </w:rPr>
      </w:pPr>
      <w:r w:rsidRPr="00E55FBC">
        <w:rPr>
          <w:rFonts w:ascii="Cambria" w:hAnsi="Cambria"/>
          <w:b/>
          <w:bCs/>
          <w:lang w:val="sr-Latn-RS"/>
        </w:rPr>
        <w:t>PROGRAM PUTOVANJA:</w:t>
      </w:r>
    </w:p>
    <w:p w:rsidR="00A04B7F" w:rsidRPr="00D55436" w:rsidRDefault="00A04B7F" w:rsidP="00A04B7F">
      <w:pPr>
        <w:pStyle w:val="NoSpacing"/>
        <w:jc w:val="both"/>
        <w:rPr>
          <w:rFonts w:ascii="Cambria" w:hAnsi="Cambria"/>
          <w:lang w:val="sr-Latn-RS"/>
        </w:rPr>
      </w:pPr>
      <w:r>
        <w:rPr>
          <w:rFonts w:ascii="Cambria" w:hAnsi="Cambria"/>
          <w:b/>
          <w:bCs/>
          <w:lang w:val="sr-Latn-RS"/>
        </w:rPr>
        <w:t>1. DAN – Beograd</w:t>
      </w:r>
      <w:r w:rsidR="002424D3">
        <w:rPr>
          <w:rFonts w:ascii="Cambria" w:hAnsi="Cambria"/>
          <w:b/>
          <w:bCs/>
          <w:lang w:val="sr-Latn-RS"/>
        </w:rPr>
        <w:t xml:space="preserve"> </w:t>
      </w:r>
      <w:r>
        <w:rPr>
          <w:rFonts w:ascii="Cambria" w:hAnsi="Cambria"/>
          <w:b/>
          <w:bCs/>
          <w:lang w:val="sr-Latn-RS"/>
        </w:rPr>
        <w:t>– Kuršumlija - Đavolja Varoš – Kopaonik</w:t>
      </w:r>
    </w:p>
    <w:p w:rsidR="00A04B7F" w:rsidRPr="00D55436" w:rsidRDefault="00E55FBC" w:rsidP="00A04B7F">
      <w:pPr>
        <w:pStyle w:val="NoSpacing"/>
        <w:jc w:val="both"/>
        <w:rPr>
          <w:sz w:val="20"/>
          <w:szCs w:val="20"/>
          <w:lang w:val="sr-Latn-RS"/>
        </w:rPr>
      </w:pPr>
      <w:r w:rsidRPr="00E55FBC">
        <w:rPr>
          <w:rFonts w:ascii="Cambria" w:hAnsi="Cambria"/>
          <w:sz w:val="20"/>
          <w:szCs w:val="20"/>
          <w:lang w:val="sr-Latn-RS"/>
        </w:rPr>
        <w:t>Polazak sa Novog Beograda (</w:t>
      </w:r>
      <w:r w:rsidR="002424D3">
        <w:rPr>
          <w:rFonts w:ascii="Cambria" w:hAnsi="Cambria"/>
          <w:sz w:val="20"/>
          <w:szCs w:val="20"/>
          <w:lang w:val="sr-Latn-RS"/>
        </w:rPr>
        <w:t>kod Skejt parka</w:t>
      </w:r>
      <w:r w:rsidRPr="00E55FBC">
        <w:rPr>
          <w:rFonts w:ascii="Cambria" w:hAnsi="Cambria"/>
          <w:sz w:val="20"/>
          <w:szCs w:val="20"/>
          <w:lang w:val="sr-Latn-RS"/>
        </w:rPr>
        <w:t>, pored Brankovog mosta, preko puta TC Ušće) u 07:30 h (</w:t>
      </w:r>
      <w:r w:rsidRPr="002424D3">
        <w:rPr>
          <w:rFonts w:ascii="Cambria" w:hAnsi="Cambria"/>
          <w:b/>
          <w:sz w:val="20"/>
          <w:szCs w:val="20"/>
          <w:lang w:val="sr-Latn-RS"/>
        </w:rPr>
        <w:t>tačno vreme biće poznato najkasnije dan pred putovanje – organizator šalje obaveštenje svim putnicima sa svim detaljima polaska</w:t>
      </w:r>
      <w:r w:rsidRPr="00E55FBC">
        <w:rPr>
          <w:rFonts w:ascii="Cambria" w:hAnsi="Cambria"/>
          <w:sz w:val="20"/>
          <w:szCs w:val="20"/>
          <w:lang w:val="sr-Latn-RS"/>
        </w:rPr>
        <w:t xml:space="preserve">). </w:t>
      </w:r>
      <w:r w:rsidR="00A04B7F" w:rsidRPr="00A04B7F">
        <w:rPr>
          <w:rFonts w:ascii="Cambria" w:hAnsi="Cambria"/>
          <w:sz w:val="20"/>
          <w:szCs w:val="20"/>
          <w:lang w:val="sr-Latn-RS"/>
        </w:rPr>
        <w:t xml:space="preserve">Putovanje autobusom u pravcu Kuršumlije. </w:t>
      </w:r>
      <w:r w:rsidR="00A04B7F" w:rsidRPr="00A04B7F">
        <w:rPr>
          <w:rFonts w:ascii="Cambria" w:hAnsi="Cambria"/>
          <w:b/>
          <w:bCs/>
          <w:sz w:val="20"/>
          <w:szCs w:val="20"/>
          <w:lang w:val="sr-Latn-RS"/>
        </w:rPr>
        <w:t>Odlazak do Kuršumlije</w:t>
      </w:r>
      <w:r w:rsidR="00A04B7F" w:rsidRPr="00A04B7F">
        <w:rPr>
          <w:rFonts w:ascii="Cambria" w:hAnsi="Cambria"/>
          <w:sz w:val="20"/>
          <w:szCs w:val="20"/>
          <w:lang w:val="sr-Latn-RS"/>
        </w:rPr>
        <w:t xml:space="preserve"> u kojoj se nalaze prve dve značajnije </w:t>
      </w:r>
      <w:r w:rsidR="00A04B7F" w:rsidRPr="00A04B7F">
        <w:rPr>
          <w:rFonts w:ascii="Cambria" w:hAnsi="Cambria"/>
          <w:b/>
          <w:bCs/>
          <w:sz w:val="20"/>
          <w:szCs w:val="20"/>
          <w:lang w:val="sr-Latn-RS"/>
        </w:rPr>
        <w:t>zadužbine srpskog vladara Stefana Nemanje</w:t>
      </w:r>
      <w:r w:rsidR="00A04B7F" w:rsidRPr="00A04B7F">
        <w:rPr>
          <w:rFonts w:ascii="Cambria" w:hAnsi="Cambria"/>
          <w:sz w:val="20"/>
          <w:szCs w:val="20"/>
          <w:lang w:val="sr-Latn-RS"/>
        </w:rPr>
        <w:t>. To su crkve posvećene Bogorodici i svetom Nikoli. Po predanju su od olovnog krova crkve svetog Nikole pravljeni kuršumi pa je i grad dobio ime Kuršumlija.</w:t>
      </w:r>
    </w:p>
    <w:p w:rsidR="00A04B7F" w:rsidRPr="00D55436" w:rsidRDefault="00A04B7F" w:rsidP="00A04B7F">
      <w:pPr>
        <w:pStyle w:val="NoSpacing"/>
        <w:jc w:val="both"/>
        <w:rPr>
          <w:rFonts w:ascii="Cambria" w:hAnsi="Cambria"/>
          <w:sz w:val="20"/>
          <w:lang w:val="sr-Latn-RS"/>
        </w:rPr>
      </w:pPr>
      <w:r w:rsidRPr="00A04B7F">
        <w:rPr>
          <w:rFonts w:ascii="Cambria" w:hAnsi="Cambria"/>
          <w:sz w:val="20"/>
          <w:lang w:val="sr-Latn-RS"/>
        </w:rPr>
        <w:t xml:space="preserve">Nastavak puta ka </w:t>
      </w:r>
      <w:r w:rsidRPr="00A04B7F">
        <w:rPr>
          <w:rFonts w:ascii="Cambria" w:hAnsi="Cambria"/>
          <w:b/>
          <w:bCs/>
          <w:sz w:val="20"/>
          <w:lang w:val="sr-Latn-RS"/>
        </w:rPr>
        <w:t>Đavoljoj varoši i obilazak jedinstvenog spomenika prirode</w:t>
      </w:r>
      <w:r w:rsidRPr="00A04B7F">
        <w:rPr>
          <w:rFonts w:ascii="Cambria" w:hAnsi="Cambria"/>
          <w:sz w:val="20"/>
          <w:lang w:val="sr-Latn-RS"/>
        </w:rPr>
        <w:t xml:space="preserve"> koji je ušao u finalni izbor 7 novih čuda prirode. Tamo se, u “Đavoljoj” i “Paklenoj” jaruzi nalaze 202 zemljane figure, različitih oblika i dimenzija, visine od 2 do 15 m, širine od 0,5 do 3 m, sa kamenim kapama na vrhu. One nastaju kao rezultat specifičnog erozivnog procesa koji traje vekovima. Figure se obrazuju, rastu, menjaju, skraćuju, postepeno (vrlo sporo) nestaju i ponovo stvaraju. Deluje nestvarno...</w:t>
      </w:r>
      <w:r w:rsidRPr="00A04B7F">
        <w:rPr>
          <w:rFonts w:ascii="Cambria" w:hAnsi="Cambria"/>
          <w:b/>
          <w:bCs/>
          <w:sz w:val="20"/>
          <w:lang w:val="sr-Latn-RS"/>
        </w:rPr>
        <w:t>Ovaj geomorfološki fenomen je jedinstven u našoj zemlji i vrlo redak u svetu.</w:t>
      </w:r>
      <w:r w:rsidR="00E55FBC" w:rsidRPr="00D55436">
        <w:rPr>
          <w:rFonts w:ascii="Cambria" w:hAnsi="Cambria"/>
          <w:sz w:val="20"/>
          <w:lang w:val="sr-Latn-RS"/>
        </w:rPr>
        <w:t xml:space="preserve"> </w:t>
      </w:r>
      <w:r w:rsidRPr="00A04B7F">
        <w:rPr>
          <w:rFonts w:ascii="Cambria" w:hAnsi="Cambria"/>
          <w:sz w:val="20"/>
          <w:lang w:val="sr-Latn-RS"/>
        </w:rPr>
        <w:t xml:space="preserve">Slobodno vreme za ručak ili odmor. Nastavak puta ka Kopaoniku. Dolazak u hotel. </w:t>
      </w:r>
      <w:r w:rsidRPr="00E55FBC">
        <w:rPr>
          <w:rFonts w:ascii="Cambria" w:hAnsi="Cambria"/>
          <w:b/>
          <w:sz w:val="20"/>
          <w:lang w:val="sr-Latn-RS"/>
        </w:rPr>
        <w:t>Noćenje</w:t>
      </w:r>
      <w:r w:rsidRPr="00A04B7F">
        <w:rPr>
          <w:rFonts w:ascii="Cambria" w:hAnsi="Cambria"/>
          <w:sz w:val="20"/>
          <w:lang w:val="sr-Latn-RS"/>
        </w:rPr>
        <w:t>.</w:t>
      </w:r>
    </w:p>
    <w:p w:rsidR="00A04B7F" w:rsidRDefault="00A04B7F" w:rsidP="00A04B7F">
      <w:pPr>
        <w:pStyle w:val="NoSpacing"/>
        <w:jc w:val="both"/>
        <w:rPr>
          <w:rFonts w:ascii="Cambria" w:hAnsi="Cambria"/>
          <w:lang w:val="sr-Latn-RS"/>
        </w:rPr>
      </w:pPr>
    </w:p>
    <w:p w:rsidR="00A04B7F" w:rsidRPr="00D55436" w:rsidRDefault="00A04B7F" w:rsidP="00A04B7F">
      <w:pPr>
        <w:pStyle w:val="NoSpacing"/>
        <w:jc w:val="both"/>
        <w:rPr>
          <w:b/>
          <w:bCs/>
          <w:lang w:val="sr-Latn-RS"/>
        </w:rPr>
      </w:pPr>
      <w:r>
        <w:rPr>
          <w:rFonts w:ascii="Cambria" w:hAnsi="Cambria"/>
          <w:b/>
          <w:bCs/>
          <w:lang w:val="sr-Latn-RS"/>
        </w:rPr>
        <w:t xml:space="preserve">2. DAN – Kopaonik – Aleksandrovac – Vrnjačka banja </w:t>
      </w:r>
      <w:r w:rsidR="00E55FBC">
        <w:rPr>
          <w:rFonts w:ascii="Cambria" w:hAnsi="Cambria"/>
          <w:b/>
          <w:bCs/>
          <w:lang w:val="sr-Latn-RS"/>
        </w:rPr>
        <w:t>–</w:t>
      </w:r>
      <w:r>
        <w:rPr>
          <w:rFonts w:ascii="Cambria" w:hAnsi="Cambria"/>
          <w:b/>
          <w:bCs/>
          <w:lang w:val="sr-Latn-RS"/>
        </w:rPr>
        <w:t xml:space="preserve"> Beograd</w:t>
      </w:r>
      <w:r w:rsidR="00E55FBC">
        <w:rPr>
          <w:rFonts w:ascii="Cambria" w:hAnsi="Cambria"/>
          <w:b/>
          <w:bCs/>
          <w:lang w:val="sr-Latn-RS"/>
        </w:rPr>
        <w:t xml:space="preserve"> </w:t>
      </w:r>
    </w:p>
    <w:p w:rsidR="00A04B7F" w:rsidRPr="00D55436" w:rsidRDefault="00A04B7F" w:rsidP="00A04B7F">
      <w:pPr>
        <w:pStyle w:val="NoSpacing"/>
        <w:jc w:val="both"/>
        <w:rPr>
          <w:rFonts w:ascii="Cambria" w:hAnsi="Cambria"/>
          <w:sz w:val="20"/>
          <w:lang w:val="sr-Latn-RS"/>
        </w:rPr>
      </w:pPr>
      <w:r w:rsidRPr="00494936">
        <w:rPr>
          <w:rFonts w:ascii="Cambria" w:hAnsi="Cambria"/>
          <w:b/>
          <w:sz w:val="20"/>
          <w:lang w:val="sr-Latn-RS"/>
        </w:rPr>
        <w:t>Doručak.</w:t>
      </w:r>
      <w:r w:rsidRPr="00A04B7F">
        <w:rPr>
          <w:rFonts w:ascii="Cambria" w:hAnsi="Cambria"/>
          <w:sz w:val="20"/>
          <w:lang w:val="sr-Latn-RS"/>
        </w:rPr>
        <w:t xml:space="preserve"> Zajednična šetnja i uživanje u planinskoj prirodi </w:t>
      </w:r>
      <w:r w:rsidRPr="00A04B7F">
        <w:rPr>
          <w:rFonts w:ascii="Cambria" w:hAnsi="Cambria"/>
          <w:b/>
          <w:bCs/>
          <w:sz w:val="20"/>
          <w:lang w:val="sr-Latn-RS"/>
        </w:rPr>
        <w:t>nacionalnog parka Kopaonik.</w:t>
      </w:r>
      <w:r w:rsidR="00E55FBC" w:rsidRPr="00D55436">
        <w:rPr>
          <w:rFonts w:ascii="Cambria" w:hAnsi="Cambria"/>
          <w:sz w:val="20"/>
          <w:lang w:val="sr-Latn-RS"/>
        </w:rPr>
        <w:t xml:space="preserve"> </w:t>
      </w:r>
      <w:r w:rsidRPr="00A04B7F">
        <w:rPr>
          <w:rFonts w:ascii="Cambria" w:hAnsi="Cambria"/>
          <w:sz w:val="20"/>
          <w:lang w:val="sr-Latn-RS"/>
        </w:rPr>
        <w:t xml:space="preserve">Polazak ka Aleksandrovcu i odlazak na fakultativnu </w:t>
      </w:r>
      <w:r w:rsidRPr="00A04B7F">
        <w:rPr>
          <w:rFonts w:ascii="Cambria" w:hAnsi="Cambria"/>
          <w:b/>
          <w:bCs/>
          <w:sz w:val="20"/>
          <w:lang w:val="sr-Latn-RS"/>
        </w:rPr>
        <w:t>degustaciju vina i zakusku u Vinogradima Nikolić</w:t>
      </w:r>
      <w:r w:rsidRPr="00A04B7F">
        <w:rPr>
          <w:rFonts w:ascii="Cambria" w:hAnsi="Cambria"/>
          <w:sz w:val="20"/>
          <w:lang w:val="sr-Latn-RS"/>
        </w:rPr>
        <w:t xml:space="preserve">. Aleksandrovačka župa je jedno od mesta u Srbiji sa najdužom neprekinutom tradicijom vinogradarstva. Ovde je i knez Lazar imao svoje vinograde, a francuski konzul Deko je 1904. župu nazvao </w:t>
      </w:r>
      <w:r w:rsidRPr="00A04B7F">
        <w:rPr>
          <w:rFonts w:ascii="Cambria" w:hAnsi="Cambria"/>
          <w:b/>
          <w:bCs/>
          <w:sz w:val="20"/>
          <w:lang w:val="sr-Latn-RS"/>
        </w:rPr>
        <w:t>srpskom Šampanjom</w:t>
      </w:r>
      <w:r w:rsidRPr="00A04B7F">
        <w:rPr>
          <w:rFonts w:ascii="Cambria" w:hAnsi="Cambria"/>
          <w:sz w:val="20"/>
          <w:lang w:val="sr-Latn-RS"/>
        </w:rPr>
        <w:t>, poredivši je sa tom oblašću u Francuskoj pre svega zbog klime, koja izuzetno pogoduje uzgoju vinove loze.</w:t>
      </w:r>
    </w:p>
    <w:p w:rsidR="00A04B7F" w:rsidRPr="00D55436" w:rsidRDefault="00A04B7F" w:rsidP="00A04B7F">
      <w:pPr>
        <w:pStyle w:val="NoSpacing"/>
        <w:jc w:val="both"/>
        <w:rPr>
          <w:rFonts w:ascii="Cambria" w:hAnsi="Cambria"/>
          <w:sz w:val="20"/>
          <w:lang w:val="sr-Latn-RS"/>
        </w:rPr>
      </w:pPr>
      <w:r w:rsidRPr="00A04B7F">
        <w:rPr>
          <w:rFonts w:ascii="Cambria" w:hAnsi="Cambria"/>
          <w:sz w:val="20"/>
          <w:lang w:val="sr-Latn-RS"/>
        </w:rPr>
        <w:t xml:space="preserve">Dolazak u </w:t>
      </w:r>
      <w:r w:rsidRPr="00A04B7F">
        <w:rPr>
          <w:rFonts w:ascii="Cambria" w:hAnsi="Cambria"/>
          <w:b/>
          <w:bCs/>
          <w:sz w:val="20"/>
          <w:lang w:val="sr-Latn-RS"/>
        </w:rPr>
        <w:t>Vrnjačku banju</w:t>
      </w:r>
      <w:r w:rsidRPr="00A04B7F">
        <w:rPr>
          <w:rFonts w:ascii="Cambria" w:hAnsi="Cambria"/>
          <w:sz w:val="20"/>
          <w:lang w:val="sr-Latn-RS"/>
        </w:rPr>
        <w:t xml:space="preserve">, mesto u kojem su još Rimljani otrkili lekovita svojstva termalnih voda. Banja ima 7 lekovitih izvora. Pored toga poznata je po parkovima kroz koje voze fijakeri (nekada su se u njima vozili Desanka Maksimović, Ivo Andrić, Maksim Gorki, Danilo Bata Stojković…). </w:t>
      </w:r>
    </w:p>
    <w:p w:rsidR="00A04B7F" w:rsidRPr="00D55436" w:rsidRDefault="00A04B7F" w:rsidP="00A04B7F">
      <w:pPr>
        <w:pStyle w:val="NoSpacing"/>
        <w:jc w:val="both"/>
        <w:rPr>
          <w:rFonts w:ascii="Cambria" w:hAnsi="Cambria"/>
          <w:sz w:val="20"/>
          <w:lang w:val="sr-Latn-RS"/>
        </w:rPr>
      </w:pPr>
      <w:r w:rsidRPr="00A04B7F">
        <w:rPr>
          <w:rFonts w:ascii="Cambria" w:hAnsi="Cambria"/>
          <w:sz w:val="20"/>
          <w:lang w:val="sr-Latn-RS"/>
        </w:rPr>
        <w:t xml:space="preserve">Nezaobilazno mesto u Vrnjačkoj banji je </w:t>
      </w:r>
      <w:r w:rsidRPr="00A04B7F">
        <w:rPr>
          <w:rFonts w:ascii="Cambria" w:hAnsi="Cambria"/>
          <w:b/>
          <w:bCs/>
          <w:sz w:val="20"/>
          <w:lang w:val="sr-Latn-RS"/>
        </w:rPr>
        <w:t>most ljubavi</w:t>
      </w:r>
      <w:r w:rsidRPr="00A04B7F">
        <w:rPr>
          <w:rFonts w:ascii="Cambria" w:hAnsi="Cambria"/>
          <w:sz w:val="20"/>
          <w:lang w:val="sr-Latn-RS"/>
        </w:rPr>
        <w:t>, prvi na kojem je u Srbiji započeo običaj “vezivanja” ljubavi, stavljanjem katanac sa imenima dvo</w:t>
      </w:r>
      <w:bookmarkStart w:id="0" w:name="_GoBack"/>
      <w:bookmarkEnd w:id="0"/>
      <w:r w:rsidRPr="00A04B7F">
        <w:rPr>
          <w:rFonts w:ascii="Cambria" w:hAnsi="Cambria"/>
          <w:sz w:val="20"/>
          <w:lang w:val="sr-Latn-RS"/>
        </w:rPr>
        <w:t xml:space="preserve">je zaljubljenih na ogradu mosta. </w:t>
      </w:r>
    </w:p>
    <w:p w:rsidR="00A04B7F" w:rsidRPr="00A04B7F" w:rsidRDefault="00A04B7F" w:rsidP="00A04B7F">
      <w:pPr>
        <w:pStyle w:val="NoSpacing"/>
        <w:jc w:val="both"/>
        <w:rPr>
          <w:rFonts w:ascii="Cambria" w:hAnsi="Cambria"/>
          <w:sz w:val="18"/>
          <w:szCs w:val="21"/>
        </w:rPr>
      </w:pPr>
      <w:r w:rsidRPr="00A04B7F">
        <w:rPr>
          <w:rFonts w:ascii="Cambria" w:hAnsi="Cambria"/>
          <w:sz w:val="20"/>
          <w:lang w:val="sr-Latn-RS"/>
        </w:rPr>
        <w:t>Polazak ka Beogradu i povratak u večernjim časovima.</w:t>
      </w:r>
      <w:r w:rsidR="00494936">
        <w:rPr>
          <w:rFonts w:ascii="Cambria" w:hAnsi="Cambria"/>
          <w:sz w:val="20"/>
          <w:lang w:val="sr-Latn-RS"/>
        </w:rPr>
        <w:t xml:space="preserve"> </w:t>
      </w:r>
      <w:r w:rsidR="00494936" w:rsidRPr="00494936">
        <w:rPr>
          <w:rFonts w:ascii="Cambria" w:hAnsi="Cambria"/>
          <w:b/>
          <w:sz w:val="20"/>
          <w:lang w:val="sr-Latn-RS"/>
        </w:rPr>
        <w:t>Kraj programa.</w:t>
      </w:r>
    </w:p>
    <w:p w:rsidR="00A04B7F" w:rsidRDefault="00A04B7F" w:rsidP="00A04B7F">
      <w:pPr>
        <w:pStyle w:val="NoSpacing"/>
        <w:jc w:val="both"/>
        <w:rPr>
          <w:rFonts w:ascii="Cambria" w:hAnsi="Cambria"/>
          <w:lang w:val="sr-Latn-RS"/>
        </w:rPr>
      </w:pPr>
    </w:p>
    <w:p w:rsidR="00A04B7F" w:rsidRDefault="00D55436" w:rsidP="00A04B7F">
      <w:pPr>
        <w:pStyle w:val="NoSpacing"/>
        <w:jc w:val="center"/>
        <w:rPr>
          <w:sz w:val="28"/>
          <w:szCs w:val="28"/>
        </w:rPr>
      </w:pPr>
      <w:r>
        <w:rPr>
          <w:rFonts w:ascii="Cambria" w:hAnsi="Cambria"/>
          <w:b/>
          <w:bCs/>
          <w:strike/>
          <w:sz w:val="28"/>
          <w:szCs w:val="28"/>
          <w:lang w:val="sr-Latn-RS"/>
        </w:rPr>
        <w:t xml:space="preserve">Cena aranžmana iznosi </w:t>
      </w:r>
      <w:r w:rsidR="00BE4CC3">
        <w:rPr>
          <w:rFonts w:ascii="Cambria" w:hAnsi="Cambria"/>
          <w:b/>
          <w:bCs/>
          <w:strike/>
          <w:sz w:val="28"/>
          <w:szCs w:val="28"/>
          <w:lang w:val="sr-Latn-RS"/>
        </w:rPr>
        <w:t>7</w:t>
      </w:r>
      <w:r w:rsidR="00A04B7F">
        <w:rPr>
          <w:rFonts w:ascii="Cambria" w:hAnsi="Cambria"/>
          <w:b/>
          <w:bCs/>
          <w:strike/>
          <w:sz w:val="28"/>
          <w:szCs w:val="28"/>
          <w:lang w:val="sr-Latn-RS"/>
        </w:rPr>
        <w:t>990 din</w:t>
      </w:r>
    </w:p>
    <w:p w:rsidR="00A04B7F" w:rsidRPr="00494936" w:rsidRDefault="00A04B7F" w:rsidP="00A04B7F">
      <w:pPr>
        <w:pStyle w:val="NoSpacing"/>
        <w:jc w:val="center"/>
        <w:rPr>
          <w:color w:val="0070C0"/>
          <w:sz w:val="52"/>
          <w:szCs w:val="52"/>
        </w:rPr>
      </w:pPr>
      <w:r w:rsidRPr="00494936">
        <w:rPr>
          <w:rFonts w:ascii="Cambria" w:hAnsi="Cambria"/>
          <w:b/>
          <w:bCs/>
          <w:color w:val="0070C0"/>
          <w:sz w:val="52"/>
          <w:szCs w:val="52"/>
          <w:lang w:val="sr-Latn-RS"/>
        </w:rPr>
        <w:t xml:space="preserve">First minute cena aranžmana </w:t>
      </w:r>
      <w:r w:rsidR="003C532D">
        <w:rPr>
          <w:rFonts w:ascii="Cambria" w:hAnsi="Cambria"/>
          <w:b/>
          <w:bCs/>
          <w:color w:val="0070C0"/>
          <w:sz w:val="52"/>
          <w:szCs w:val="52"/>
          <w:lang w:val="sr-Latn-RS"/>
        </w:rPr>
        <w:t>6</w:t>
      </w:r>
      <w:r w:rsidR="00D55436" w:rsidRPr="00494936">
        <w:rPr>
          <w:rFonts w:ascii="Cambria" w:hAnsi="Cambria"/>
          <w:b/>
          <w:bCs/>
          <w:color w:val="0070C0"/>
          <w:sz w:val="52"/>
          <w:szCs w:val="52"/>
          <w:lang w:val="sr-Latn-RS"/>
        </w:rPr>
        <w:t xml:space="preserve"> </w:t>
      </w:r>
      <w:r w:rsidR="008004FA">
        <w:rPr>
          <w:rFonts w:ascii="Cambria" w:hAnsi="Cambria"/>
          <w:b/>
          <w:bCs/>
          <w:color w:val="0070C0"/>
          <w:sz w:val="52"/>
          <w:szCs w:val="52"/>
          <w:lang w:val="sr-Latn-RS"/>
        </w:rPr>
        <w:t>9</w:t>
      </w:r>
      <w:r w:rsidR="00D55436" w:rsidRPr="00494936">
        <w:rPr>
          <w:rFonts w:ascii="Cambria" w:hAnsi="Cambria"/>
          <w:b/>
          <w:bCs/>
          <w:color w:val="0070C0"/>
          <w:sz w:val="52"/>
          <w:szCs w:val="52"/>
          <w:lang w:val="sr-Latn-RS"/>
        </w:rPr>
        <w:t>00</w:t>
      </w:r>
      <w:r w:rsidR="000F5D2A" w:rsidRPr="00494936">
        <w:rPr>
          <w:rFonts w:ascii="Cambria" w:hAnsi="Cambria"/>
          <w:b/>
          <w:bCs/>
          <w:color w:val="0070C0"/>
          <w:sz w:val="52"/>
          <w:szCs w:val="52"/>
          <w:lang w:val="sr-Latn-RS"/>
        </w:rPr>
        <w:t xml:space="preserve"> RSD</w:t>
      </w:r>
    </w:p>
    <w:p w:rsidR="00A04B7F" w:rsidRDefault="00A04B7F" w:rsidP="00A04B7F">
      <w:pPr>
        <w:pStyle w:val="NoSpacing"/>
        <w:jc w:val="center"/>
        <w:rPr>
          <w:rFonts w:ascii="Cambria" w:hAnsi="Cambria"/>
          <w:sz w:val="22"/>
          <w:szCs w:val="22"/>
          <w:lang w:val="sr-Latn-RS"/>
        </w:rPr>
      </w:pPr>
    </w:p>
    <w:p w:rsidR="00A04B7F" w:rsidRDefault="00A04B7F" w:rsidP="00A04B7F">
      <w:pPr>
        <w:pStyle w:val="NoSpacing"/>
        <w:jc w:val="both"/>
        <w:rPr>
          <w:rFonts w:ascii="Cambria" w:hAnsi="Cambria"/>
          <w:b/>
          <w:bCs/>
          <w:sz w:val="22"/>
          <w:szCs w:val="22"/>
          <w:lang w:val="sr-Latn-RS"/>
        </w:rPr>
      </w:pPr>
    </w:p>
    <w:p w:rsidR="00A04B7F" w:rsidRPr="00D55436" w:rsidRDefault="00A04B7F" w:rsidP="00A04B7F">
      <w:pPr>
        <w:pStyle w:val="NoSpacing"/>
        <w:jc w:val="both"/>
        <w:rPr>
          <w:lang w:val="sr-Latn-RS"/>
        </w:rPr>
      </w:pPr>
      <w:r>
        <w:rPr>
          <w:rFonts w:ascii="Cambria" w:hAnsi="Cambria"/>
          <w:b/>
          <w:bCs/>
          <w:sz w:val="22"/>
          <w:szCs w:val="22"/>
          <w:lang w:val="sr-Latn-RS"/>
        </w:rPr>
        <w:t>NAČIN PLAĆANJA:</w:t>
      </w:r>
    </w:p>
    <w:p w:rsidR="00494936" w:rsidRPr="003C532D" w:rsidRDefault="00494936" w:rsidP="00494936">
      <w:pPr>
        <w:rPr>
          <w:rFonts w:ascii="Cambria" w:hAnsi="Cambria"/>
          <w:sz w:val="20"/>
          <w:szCs w:val="20"/>
        </w:rPr>
      </w:pPr>
      <w:r w:rsidRPr="003C532D">
        <w:rPr>
          <w:rFonts w:ascii="Cambria" w:hAnsi="Cambria"/>
          <w:sz w:val="20"/>
          <w:szCs w:val="20"/>
        </w:rPr>
        <w:t xml:space="preserve">- Gotovinsko plaćanje: 30% prilikom rezervacije, ostatak najkasnije 10 dana pre početka putovanja, </w:t>
      </w:r>
    </w:p>
    <w:p w:rsidR="00494936" w:rsidRPr="00494936" w:rsidRDefault="00494936" w:rsidP="00494936">
      <w:pPr>
        <w:rPr>
          <w:rFonts w:ascii="Cambria" w:hAnsi="Cambria"/>
          <w:sz w:val="20"/>
          <w:szCs w:val="20"/>
          <w:lang w:val="en-GB"/>
        </w:rPr>
      </w:pPr>
      <w:r w:rsidRPr="00494936">
        <w:rPr>
          <w:rFonts w:ascii="Cambria" w:hAnsi="Cambria"/>
          <w:sz w:val="20"/>
          <w:szCs w:val="20"/>
          <w:lang w:val="en-GB"/>
        </w:rPr>
        <w:t>- Plaćanje čekovima građana na maksimum 2 rate,</w:t>
      </w:r>
    </w:p>
    <w:p w:rsidR="00494936" w:rsidRPr="00494936" w:rsidRDefault="00494936" w:rsidP="00494936">
      <w:pPr>
        <w:rPr>
          <w:rFonts w:ascii="Cambria" w:hAnsi="Cambria"/>
          <w:sz w:val="20"/>
          <w:szCs w:val="20"/>
          <w:lang w:val="en-GB"/>
        </w:rPr>
      </w:pPr>
      <w:r w:rsidRPr="00494936">
        <w:rPr>
          <w:rFonts w:ascii="Cambria" w:hAnsi="Cambria"/>
          <w:sz w:val="20"/>
          <w:szCs w:val="20"/>
          <w:lang w:val="en-GB"/>
        </w:rPr>
        <w:t>- Plaćanje karticama: Visa, Master, Maestro, Dina,</w:t>
      </w:r>
    </w:p>
    <w:p w:rsidR="00494936" w:rsidRPr="00494936" w:rsidRDefault="00494936" w:rsidP="00494936">
      <w:pPr>
        <w:rPr>
          <w:rFonts w:ascii="Cambria" w:hAnsi="Cambria"/>
          <w:sz w:val="20"/>
          <w:szCs w:val="20"/>
          <w:lang w:val="en-GB"/>
        </w:rPr>
      </w:pPr>
      <w:r w:rsidRPr="00494936">
        <w:rPr>
          <w:rFonts w:ascii="Cambria" w:hAnsi="Cambria"/>
          <w:sz w:val="20"/>
          <w:szCs w:val="20"/>
          <w:lang w:val="en-GB"/>
        </w:rPr>
        <w:t>- Preko računa: uz profakturu izdatu od strane agencije Jungman travel.</w:t>
      </w:r>
    </w:p>
    <w:p w:rsidR="00A04B7F" w:rsidRDefault="00A04B7F" w:rsidP="00A04B7F">
      <w:pPr>
        <w:pStyle w:val="NoSpacing"/>
        <w:jc w:val="both"/>
        <w:rPr>
          <w:rFonts w:ascii="Cambria" w:hAnsi="Cambria"/>
          <w:b/>
          <w:bCs/>
          <w:lang w:val="sr-Latn-RS"/>
        </w:rPr>
      </w:pPr>
    </w:p>
    <w:p w:rsidR="00A04B7F" w:rsidRDefault="00A04B7F" w:rsidP="00A04B7F">
      <w:pPr>
        <w:pStyle w:val="NoSpacing"/>
        <w:jc w:val="both"/>
        <w:rPr>
          <w:rFonts w:ascii="Cambria" w:hAnsi="Cambria"/>
          <w:sz w:val="22"/>
          <w:szCs w:val="22"/>
        </w:rPr>
      </w:pPr>
      <w:r>
        <w:rPr>
          <w:rFonts w:ascii="Cambria" w:hAnsi="Cambria"/>
          <w:b/>
          <w:bCs/>
          <w:lang w:val="sr-Latn-RS"/>
        </w:rPr>
        <w:t>ARANŽMAN OBUHVATA:</w:t>
      </w:r>
    </w:p>
    <w:p w:rsidR="00A04B7F" w:rsidRPr="00A04B7F" w:rsidRDefault="00A04B7F" w:rsidP="00A04B7F">
      <w:pPr>
        <w:pStyle w:val="NoSpacing"/>
        <w:jc w:val="both"/>
        <w:rPr>
          <w:rFonts w:ascii="Cambria" w:hAnsi="Cambria"/>
          <w:sz w:val="18"/>
          <w:szCs w:val="22"/>
        </w:rPr>
      </w:pPr>
      <w:r w:rsidRPr="00A04B7F">
        <w:rPr>
          <w:rFonts w:ascii="Cambria" w:hAnsi="Cambria"/>
          <w:sz w:val="20"/>
          <w:lang w:val="sr-Latn-RS"/>
        </w:rPr>
        <w:t>- Prevoz modernim, visokopodnim turističkim autobusom sa audio-video opremom i klimom</w:t>
      </w:r>
      <w:r w:rsidR="00E55FBC">
        <w:rPr>
          <w:rFonts w:ascii="Cambria" w:hAnsi="Cambria"/>
          <w:sz w:val="20"/>
          <w:lang w:val="sr-Latn-RS"/>
        </w:rPr>
        <w:t>;</w:t>
      </w:r>
    </w:p>
    <w:p w:rsidR="00A04B7F" w:rsidRPr="00A04B7F" w:rsidRDefault="00A04B7F" w:rsidP="00A04B7F">
      <w:pPr>
        <w:pStyle w:val="NoSpacing"/>
        <w:jc w:val="both"/>
        <w:rPr>
          <w:sz w:val="20"/>
        </w:rPr>
      </w:pPr>
      <w:r w:rsidRPr="00A04B7F">
        <w:rPr>
          <w:rFonts w:ascii="Cambria" w:hAnsi="Cambria"/>
          <w:sz w:val="20"/>
          <w:lang w:val="sr-Latn-RS"/>
        </w:rPr>
        <w:lastRenderedPageBreak/>
        <w:t>- 1 noćenje sa doručkom u JAT apartmanima na Kopaoniku, ili sličnom objetku</w:t>
      </w:r>
      <w:r w:rsidR="00E55FBC">
        <w:rPr>
          <w:rFonts w:ascii="Cambria" w:hAnsi="Cambria"/>
          <w:sz w:val="20"/>
          <w:lang w:val="sr-Latn-RS"/>
        </w:rPr>
        <w:t>;</w:t>
      </w:r>
    </w:p>
    <w:p w:rsidR="00A04B7F" w:rsidRPr="00A04B7F" w:rsidRDefault="00A04B7F" w:rsidP="00A04B7F">
      <w:pPr>
        <w:pStyle w:val="NoSpacing"/>
        <w:jc w:val="both"/>
        <w:rPr>
          <w:sz w:val="20"/>
        </w:rPr>
      </w:pPr>
      <w:r w:rsidRPr="00A04B7F">
        <w:rPr>
          <w:rFonts w:ascii="Cambria" w:hAnsi="Cambria"/>
          <w:sz w:val="20"/>
          <w:lang w:val="sr-Latn-RS"/>
        </w:rPr>
        <w:t>- Boravišnu taksu za smeštaj na Kopaoniku</w:t>
      </w:r>
      <w:r w:rsidR="00E55FBC">
        <w:rPr>
          <w:rFonts w:ascii="Cambria" w:hAnsi="Cambria"/>
          <w:sz w:val="20"/>
          <w:lang w:val="sr-Latn-RS"/>
        </w:rPr>
        <w:t>;</w:t>
      </w:r>
    </w:p>
    <w:p w:rsidR="00A04B7F" w:rsidRPr="00A04B7F" w:rsidRDefault="00A04B7F" w:rsidP="00A04B7F">
      <w:pPr>
        <w:pStyle w:val="NoSpacing"/>
        <w:jc w:val="both"/>
        <w:rPr>
          <w:sz w:val="20"/>
        </w:rPr>
      </w:pPr>
      <w:r w:rsidRPr="00A04B7F">
        <w:rPr>
          <w:rFonts w:ascii="Cambria" w:hAnsi="Cambria"/>
          <w:sz w:val="20"/>
          <w:lang w:val="sr-Latn-RS"/>
        </w:rPr>
        <w:t>- Ulaznice za spomenik prirode "Đavolja varoš"</w:t>
      </w:r>
      <w:r w:rsidR="00E55FBC">
        <w:rPr>
          <w:rFonts w:ascii="Cambria" w:hAnsi="Cambria"/>
          <w:sz w:val="20"/>
          <w:lang w:val="sr-Latn-RS"/>
        </w:rPr>
        <w:t>;</w:t>
      </w:r>
    </w:p>
    <w:p w:rsidR="00A04B7F" w:rsidRPr="00A04B7F" w:rsidRDefault="00A04B7F" w:rsidP="00A04B7F">
      <w:pPr>
        <w:pStyle w:val="NoSpacing"/>
        <w:jc w:val="both"/>
        <w:rPr>
          <w:rFonts w:ascii="Cambria" w:hAnsi="Cambria"/>
          <w:sz w:val="18"/>
          <w:szCs w:val="22"/>
        </w:rPr>
      </w:pPr>
      <w:r w:rsidRPr="00A04B7F">
        <w:rPr>
          <w:rFonts w:ascii="Cambria" w:hAnsi="Cambria"/>
          <w:sz w:val="20"/>
          <w:lang w:val="sr-Latn-RS"/>
        </w:rPr>
        <w:t>- Hotelsko osiguranje</w:t>
      </w:r>
      <w:r w:rsidR="00E55FBC">
        <w:rPr>
          <w:rFonts w:ascii="Cambria" w:hAnsi="Cambria"/>
          <w:sz w:val="20"/>
          <w:lang w:val="sr-Latn-RS"/>
        </w:rPr>
        <w:t>;</w:t>
      </w:r>
    </w:p>
    <w:p w:rsidR="00A04B7F" w:rsidRPr="00A04B7F" w:rsidRDefault="00A04B7F" w:rsidP="00A04B7F">
      <w:pPr>
        <w:pStyle w:val="NoSpacing"/>
        <w:jc w:val="both"/>
        <w:rPr>
          <w:rFonts w:ascii="Cambria" w:hAnsi="Cambria"/>
          <w:sz w:val="18"/>
          <w:szCs w:val="22"/>
        </w:rPr>
      </w:pPr>
      <w:r w:rsidRPr="00A04B7F">
        <w:rPr>
          <w:rFonts w:ascii="Cambria" w:hAnsi="Cambria"/>
          <w:sz w:val="20"/>
          <w:lang w:val="sr-Latn-RS"/>
        </w:rPr>
        <w:t>- Usluge vodiča u svakom autobusu</w:t>
      </w:r>
      <w:r w:rsidR="00E55FBC">
        <w:rPr>
          <w:rFonts w:ascii="Cambria" w:hAnsi="Cambria"/>
          <w:sz w:val="20"/>
          <w:lang w:val="sr-Latn-RS"/>
        </w:rPr>
        <w:t>;</w:t>
      </w:r>
    </w:p>
    <w:p w:rsidR="00A04B7F" w:rsidRPr="00A04B7F" w:rsidRDefault="00A04B7F" w:rsidP="00A04B7F">
      <w:pPr>
        <w:pStyle w:val="NoSpacing"/>
        <w:jc w:val="both"/>
        <w:rPr>
          <w:rFonts w:ascii="Cambria" w:hAnsi="Cambria"/>
          <w:sz w:val="18"/>
          <w:szCs w:val="22"/>
        </w:rPr>
      </w:pPr>
      <w:r w:rsidRPr="00A04B7F">
        <w:rPr>
          <w:rFonts w:ascii="Cambria" w:hAnsi="Cambria"/>
          <w:sz w:val="20"/>
          <w:lang w:val="sr-Latn-RS"/>
        </w:rPr>
        <w:t>- Troškove organizacije putovanja.</w:t>
      </w:r>
    </w:p>
    <w:p w:rsidR="00E55FBC" w:rsidRDefault="00E55FBC" w:rsidP="00A04B7F">
      <w:pPr>
        <w:pStyle w:val="NoSpacing"/>
        <w:jc w:val="both"/>
        <w:rPr>
          <w:rFonts w:ascii="Cambria" w:hAnsi="Cambria"/>
          <w:b/>
          <w:bCs/>
          <w:lang w:val="sr-Latn-RS"/>
        </w:rPr>
      </w:pPr>
    </w:p>
    <w:p w:rsidR="00A04B7F" w:rsidRDefault="00A04B7F" w:rsidP="00A04B7F">
      <w:pPr>
        <w:pStyle w:val="NoSpacing"/>
        <w:jc w:val="both"/>
        <w:rPr>
          <w:rFonts w:ascii="Cambria" w:hAnsi="Cambria"/>
          <w:b/>
          <w:bCs/>
          <w:lang w:val="sr-Latn-RS"/>
        </w:rPr>
      </w:pPr>
      <w:r>
        <w:rPr>
          <w:rFonts w:ascii="Cambria" w:hAnsi="Cambria"/>
          <w:b/>
          <w:bCs/>
          <w:lang w:val="sr-Latn-RS"/>
        </w:rPr>
        <w:t>ARANŽMAN NE OBUHVATA:</w:t>
      </w:r>
    </w:p>
    <w:p w:rsidR="00A04B7F" w:rsidRPr="00E55FBC" w:rsidRDefault="00A04B7F" w:rsidP="00A04B7F">
      <w:pPr>
        <w:pStyle w:val="NoSpacing"/>
        <w:jc w:val="both"/>
        <w:rPr>
          <w:b/>
          <w:sz w:val="20"/>
        </w:rPr>
      </w:pPr>
      <w:r w:rsidRPr="00A04B7F">
        <w:rPr>
          <w:rFonts w:ascii="Cambria" w:hAnsi="Cambria"/>
          <w:sz w:val="20"/>
          <w:lang w:val="sr-Latn-RS"/>
        </w:rPr>
        <w:t xml:space="preserve">- Obilazak vinograda, podruma, degustacija vina i zakuska u vinariji  – </w:t>
      </w:r>
      <w:r w:rsidR="002D5EBB">
        <w:rPr>
          <w:rFonts w:ascii="Cambria" w:hAnsi="Cambria"/>
          <w:b/>
          <w:sz w:val="20"/>
          <w:lang w:val="sr-Latn-RS"/>
        </w:rPr>
        <w:t>1200</w:t>
      </w:r>
      <w:r w:rsidRPr="00E55FBC">
        <w:rPr>
          <w:rFonts w:ascii="Cambria" w:hAnsi="Cambria"/>
          <w:b/>
          <w:sz w:val="20"/>
          <w:lang w:val="sr-Latn-RS"/>
        </w:rPr>
        <w:t xml:space="preserve"> RSD</w:t>
      </w:r>
      <w:r w:rsidR="00E55FBC">
        <w:rPr>
          <w:rFonts w:ascii="Cambria" w:hAnsi="Cambria"/>
          <w:b/>
          <w:sz w:val="20"/>
          <w:lang w:val="sr-Latn-RS"/>
        </w:rPr>
        <w:t>;</w:t>
      </w:r>
    </w:p>
    <w:p w:rsidR="00A04B7F" w:rsidRPr="00A04B7F" w:rsidRDefault="00A04B7F" w:rsidP="00A04B7F">
      <w:pPr>
        <w:pStyle w:val="NoSpacing"/>
        <w:jc w:val="both"/>
        <w:rPr>
          <w:sz w:val="20"/>
        </w:rPr>
      </w:pPr>
      <w:r w:rsidRPr="00A04B7F">
        <w:rPr>
          <w:rFonts w:ascii="Cambria" w:hAnsi="Cambria"/>
          <w:sz w:val="20"/>
          <w:lang w:val="sr-Latn-RS"/>
        </w:rPr>
        <w:t>- Ručak u restoranu:</w:t>
      </w:r>
    </w:p>
    <w:p w:rsidR="00A04B7F" w:rsidRPr="00A04B7F" w:rsidRDefault="00A04B7F" w:rsidP="00A04B7F">
      <w:pPr>
        <w:pStyle w:val="NoSpacing"/>
        <w:jc w:val="both"/>
        <w:rPr>
          <w:sz w:val="20"/>
        </w:rPr>
      </w:pPr>
      <w:r w:rsidRPr="00A04B7F">
        <w:rPr>
          <w:rFonts w:ascii="Cambria" w:hAnsi="Cambria"/>
          <w:sz w:val="20"/>
          <w:lang w:val="sr-Latn-RS"/>
        </w:rPr>
        <w:tab/>
        <w:t xml:space="preserve">- meni 1: Đavolji ražnjić, mešana salata, lepinja – </w:t>
      </w:r>
      <w:r w:rsidRPr="00E55FBC">
        <w:rPr>
          <w:rFonts w:ascii="Cambria" w:hAnsi="Cambria"/>
          <w:b/>
          <w:sz w:val="20"/>
          <w:lang w:val="sr-Latn-RS"/>
        </w:rPr>
        <w:t>1</w:t>
      </w:r>
      <w:r w:rsidR="00D55436">
        <w:rPr>
          <w:rFonts w:ascii="Cambria" w:hAnsi="Cambria"/>
          <w:b/>
          <w:sz w:val="20"/>
          <w:lang w:val="sr-Latn-RS"/>
        </w:rPr>
        <w:t>7</w:t>
      </w:r>
      <w:r w:rsidRPr="00E55FBC">
        <w:rPr>
          <w:rFonts w:ascii="Cambria" w:hAnsi="Cambria"/>
          <w:b/>
          <w:sz w:val="20"/>
          <w:lang w:val="sr-Latn-RS"/>
        </w:rPr>
        <w:t>00 RSD</w:t>
      </w:r>
      <w:r w:rsidR="00E55FBC">
        <w:rPr>
          <w:rFonts w:ascii="Cambria" w:hAnsi="Cambria"/>
          <w:b/>
          <w:sz w:val="20"/>
          <w:lang w:val="sr-Latn-RS"/>
        </w:rPr>
        <w:t>;</w:t>
      </w:r>
    </w:p>
    <w:p w:rsidR="00A04B7F" w:rsidRPr="005F5A01" w:rsidRDefault="00A04B7F" w:rsidP="00A04B7F">
      <w:pPr>
        <w:pStyle w:val="NoSpacing"/>
        <w:jc w:val="both"/>
        <w:rPr>
          <w:b/>
          <w:sz w:val="20"/>
        </w:rPr>
      </w:pPr>
      <w:r w:rsidRPr="00A04B7F">
        <w:rPr>
          <w:rFonts w:ascii="Cambria" w:hAnsi="Cambria"/>
          <w:sz w:val="20"/>
          <w:lang w:val="sr-Latn-RS"/>
        </w:rPr>
        <w:tab/>
        <w:t xml:space="preserve">- meni 2: </w:t>
      </w:r>
      <w:bookmarkStart w:id="1" w:name="__DdeLink__2299_1922534361"/>
      <w:bookmarkEnd w:id="1"/>
      <w:r w:rsidRPr="00A04B7F">
        <w:rPr>
          <w:rFonts w:ascii="Cambria" w:hAnsi="Cambria"/>
          <w:sz w:val="20"/>
          <w:lang w:val="sr-Latn-RS"/>
        </w:rPr>
        <w:t xml:space="preserve">Teletina </w:t>
      </w:r>
      <w:r w:rsidR="005F5A01">
        <w:rPr>
          <w:rFonts w:ascii="Cambria" w:hAnsi="Cambria"/>
          <w:sz w:val="20"/>
          <w:lang w:val="sr-Latn-RS"/>
        </w:rPr>
        <w:t xml:space="preserve">ili jagnjetina </w:t>
      </w:r>
      <w:r w:rsidRPr="00A04B7F">
        <w:rPr>
          <w:rFonts w:ascii="Cambria" w:hAnsi="Cambria"/>
          <w:sz w:val="20"/>
          <w:lang w:val="sr-Latn-RS"/>
        </w:rPr>
        <w:t xml:space="preserve">ispod sača, mešana salata, lepinja – </w:t>
      </w:r>
      <w:r w:rsidR="005F5A01">
        <w:rPr>
          <w:rFonts w:ascii="Cambria" w:hAnsi="Cambria"/>
          <w:b/>
          <w:sz w:val="20"/>
          <w:lang w:val="sr-Latn-RS"/>
        </w:rPr>
        <w:t>20</w:t>
      </w:r>
      <w:r w:rsidR="00CB780B">
        <w:rPr>
          <w:rFonts w:ascii="Cambria" w:hAnsi="Cambria"/>
          <w:b/>
          <w:sz w:val="20"/>
          <w:lang w:val="sr-Latn-RS"/>
        </w:rPr>
        <w:t>00</w:t>
      </w:r>
      <w:r w:rsidRPr="00E55FBC">
        <w:rPr>
          <w:rFonts w:ascii="Cambria" w:hAnsi="Cambria"/>
          <w:b/>
          <w:sz w:val="20"/>
          <w:lang w:val="sr-Latn-RS"/>
        </w:rPr>
        <w:t xml:space="preserve"> RSD</w:t>
      </w:r>
      <w:r w:rsidR="00E55FBC" w:rsidRPr="00E55FBC">
        <w:rPr>
          <w:rFonts w:ascii="Cambria" w:hAnsi="Cambria"/>
          <w:b/>
          <w:sz w:val="20"/>
          <w:lang w:val="sr-Latn-RS"/>
        </w:rPr>
        <w:t>;</w:t>
      </w:r>
    </w:p>
    <w:p w:rsidR="00A04B7F" w:rsidRDefault="00A04B7F" w:rsidP="00A04B7F">
      <w:pPr>
        <w:pStyle w:val="NoSpacing"/>
        <w:jc w:val="both"/>
        <w:rPr>
          <w:rFonts w:ascii="Cambria" w:hAnsi="Cambria"/>
          <w:sz w:val="20"/>
          <w:lang w:val="sr-Latn-RS"/>
        </w:rPr>
      </w:pPr>
      <w:r w:rsidRPr="00A04B7F">
        <w:rPr>
          <w:rFonts w:ascii="Cambria" w:hAnsi="Cambria"/>
          <w:sz w:val="20"/>
          <w:lang w:val="sr-Latn-RS"/>
        </w:rPr>
        <w:t xml:space="preserve">- Doplata za jednokrevetnu sobu – </w:t>
      </w:r>
      <w:r w:rsidR="00CB780B">
        <w:rPr>
          <w:rFonts w:ascii="Cambria" w:hAnsi="Cambria"/>
          <w:b/>
          <w:sz w:val="20"/>
          <w:lang w:val="sr-Latn-RS"/>
        </w:rPr>
        <w:t>2</w:t>
      </w:r>
      <w:r w:rsidR="00B04D36">
        <w:rPr>
          <w:rFonts w:ascii="Cambria" w:hAnsi="Cambria"/>
          <w:b/>
          <w:sz w:val="20"/>
          <w:lang w:val="sr-Latn-RS"/>
        </w:rPr>
        <w:t>8</w:t>
      </w:r>
      <w:r w:rsidR="00CB780B">
        <w:rPr>
          <w:rFonts w:ascii="Cambria" w:hAnsi="Cambria"/>
          <w:b/>
          <w:sz w:val="20"/>
          <w:lang w:val="sr-Latn-RS"/>
        </w:rPr>
        <w:t>00</w:t>
      </w:r>
      <w:r w:rsidRPr="00E55FBC">
        <w:rPr>
          <w:rFonts w:ascii="Cambria" w:hAnsi="Cambria"/>
          <w:b/>
          <w:sz w:val="20"/>
          <w:lang w:val="sr-Latn-RS"/>
        </w:rPr>
        <w:t xml:space="preserve"> RSD</w:t>
      </w:r>
      <w:r w:rsidR="00E55FBC" w:rsidRPr="00E55FBC">
        <w:rPr>
          <w:rFonts w:ascii="Cambria" w:hAnsi="Cambria"/>
          <w:b/>
          <w:sz w:val="20"/>
          <w:lang w:val="sr-Latn-RS"/>
        </w:rPr>
        <w:t>;</w:t>
      </w:r>
    </w:p>
    <w:p w:rsidR="00A04B7F" w:rsidRPr="00387217" w:rsidRDefault="00A04B7F" w:rsidP="00A04B7F">
      <w:pPr>
        <w:pStyle w:val="NormalWeb"/>
        <w:shd w:val="clear" w:color="auto" w:fill="FFFFFF"/>
        <w:spacing w:before="0" w:after="0"/>
        <w:jc w:val="both"/>
        <w:textAlignment w:val="baseline"/>
        <w:rPr>
          <w:rFonts w:ascii="Cambria" w:hAnsi="Cambria" w:cs="Arial"/>
          <w:b/>
          <w:color w:val="auto"/>
          <w:sz w:val="20"/>
          <w:szCs w:val="20"/>
        </w:rPr>
      </w:pPr>
      <w:r w:rsidRPr="00A415BC">
        <w:rPr>
          <w:rFonts w:ascii="Cambria" w:hAnsi="Cambria" w:cs="Arial"/>
          <w:b/>
          <w:color w:val="auto"/>
          <w:sz w:val="20"/>
          <w:szCs w:val="20"/>
        </w:rPr>
        <w:t>- Doplata za polazak iz Novog Sada </w:t>
      </w:r>
      <w:r w:rsidR="00A31715">
        <w:rPr>
          <w:rStyle w:val="Strong"/>
          <w:rFonts w:ascii="Cambria" w:eastAsia="OpenSymbol" w:hAnsi="Cambria" w:cs="Arial"/>
          <w:color w:val="auto"/>
          <w:sz w:val="20"/>
          <w:szCs w:val="20"/>
          <w:bdr w:val="none" w:sz="0" w:space="0" w:color="auto" w:frame="1"/>
        </w:rPr>
        <w:t>2</w:t>
      </w:r>
      <w:r w:rsidR="00494936">
        <w:rPr>
          <w:rStyle w:val="Strong"/>
          <w:rFonts w:ascii="Cambria" w:eastAsia="OpenSymbol" w:hAnsi="Cambria" w:cs="Arial"/>
          <w:color w:val="auto"/>
          <w:sz w:val="20"/>
          <w:szCs w:val="20"/>
          <w:bdr w:val="none" w:sz="0" w:space="0" w:color="auto" w:frame="1"/>
        </w:rPr>
        <w:t>5</w:t>
      </w:r>
      <w:r w:rsidR="00A31715">
        <w:rPr>
          <w:rStyle w:val="Strong"/>
          <w:rFonts w:ascii="Cambria" w:eastAsia="OpenSymbol" w:hAnsi="Cambria" w:cs="Arial"/>
          <w:color w:val="auto"/>
          <w:sz w:val="20"/>
          <w:szCs w:val="20"/>
          <w:bdr w:val="none" w:sz="0" w:space="0" w:color="auto" w:frame="1"/>
        </w:rPr>
        <w:t xml:space="preserve"> €</w:t>
      </w:r>
      <w:r w:rsidRPr="004918A8">
        <w:rPr>
          <w:rFonts w:ascii="Cambria" w:hAnsi="Cambria" w:cs="Arial"/>
          <w:b/>
          <w:color w:val="auto"/>
          <w:sz w:val="20"/>
          <w:szCs w:val="20"/>
        </w:rPr>
        <w:t xml:space="preserve">; </w:t>
      </w:r>
      <w:r>
        <w:rPr>
          <w:rFonts w:ascii="Cambria" w:hAnsi="Cambria" w:cs="Arial"/>
          <w:b/>
          <w:color w:val="auto"/>
          <w:sz w:val="20"/>
          <w:szCs w:val="20"/>
        </w:rPr>
        <w:t xml:space="preserve"> </w:t>
      </w:r>
    </w:p>
    <w:p w:rsidR="00A04B7F" w:rsidRDefault="00A04B7F" w:rsidP="00A04B7F">
      <w:pPr>
        <w:pStyle w:val="NoSpacing"/>
        <w:jc w:val="both"/>
        <w:rPr>
          <w:rFonts w:ascii="Cambria" w:hAnsi="Cambria"/>
          <w:sz w:val="20"/>
          <w:lang w:val="sr-Latn-RS"/>
        </w:rPr>
      </w:pPr>
      <w:bookmarkStart w:id="2" w:name="__DdeLink__325_1637155797"/>
      <w:bookmarkEnd w:id="2"/>
      <w:r w:rsidRPr="00A04B7F">
        <w:rPr>
          <w:rFonts w:ascii="Cambria" w:hAnsi="Cambria"/>
          <w:sz w:val="20"/>
          <w:lang w:val="sr-Latn-RS"/>
        </w:rPr>
        <w:t>- Individualne troškove putnika</w:t>
      </w:r>
      <w:r w:rsidR="00E55FBC">
        <w:rPr>
          <w:rFonts w:ascii="Cambria" w:hAnsi="Cambria"/>
          <w:sz w:val="20"/>
          <w:lang w:val="sr-Latn-RS"/>
        </w:rPr>
        <w:t>.</w:t>
      </w:r>
    </w:p>
    <w:p w:rsidR="00A04B7F" w:rsidRDefault="00A04B7F" w:rsidP="00A04B7F">
      <w:pPr>
        <w:pStyle w:val="NoSpacing"/>
        <w:jc w:val="both"/>
        <w:rPr>
          <w:rFonts w:ascii="Cambria" w:hAnsi="Cambria"/>
          <w:sz w:val="20"/>
          <w:lang w:val="sr-Latn-RS"/>
        </w:rPr>
      </w:pPr>
    </w:p>
    <w:p w:rsidR="00A04B7F" w:rsidRDefault="00E55FBC" w:rsidP="00A04B7F">
      <w:pPr>
        <w:pStyle w:val="NoSpacing"/>
        <w:jc w:val="both"/>
        <w:rPr>
          <w:rFonts w:ascii="Cambria" w:hAnsi="Cambria"/>
          <w:sz w:val="22"/>
          <w:szCs w:val="22"/>
        </w:rPr>
      </w:pPr>
      <w:r>
        <w:rPr>
          <w:rFonts w:ascii="Cambria" w:hAnsi="Cambria"/>
          <w:b/>
          <w:bCs/>
          <w:sz w:val="22"/>
          <w:szCs w:val="22"/>
          <w:lang w:val="sr-Latn-RS"/>
        </w:rPr>
        <w:t>OPIS SMEŠTAJA</w:t>
      </w:r>
      <w:r w:rsidR="00A04B7F">
        <w:rPr>
          <w:rFonts w:ascii="Cambria" w:hAnsi="Cambria"/>
          <w:b/>
          <w:bCs/>
          <w:sz w:val="22"/>
          <w:szCs w:val="22"/>
          <w:lang w:val="sr-Latn-RS"/>
        </w:rPr>
        <w:t>:</w:t>
      </w:r>
    </w:p>
    <w:p w:rsidR="00E55FBC" w:rsidRDefault="00E55FBC" w:rsidP="00E55FBC">
      <w:pPr>
        <w:pStyle w:val="NoSpacing"/>
        <w:jc w:val="both"/>
        <w:rPr>
          <w:rFonts w:ascii="Cambria" w:hAnsi="Cambria"/>
          <w:sz w:val="18"/>
          <w:szCs w:val="22"/>
        </w:rPr>
      </w:pPr>
    </w:p>
    <w:p w:rsidR="00E55FBC" w:rsidRPr="00494936" w:rsidRDefault="00E55FBC" w:rsidP="00E55FBC">
      <w:pPr>
        <w:pStyle w:val="NoSpacing"/>
        <w:jc w:val="both"/>
        <w:rPr>
          <w:rFonts w:ascii="Cambria" w:hAnsi="Cambria"/>
          <w:sz w:val="20"/>
          <w:szCs w:val="20"/>
        </w:rPr>
      </w:pPr>
      <w:r w:rsidRPr="00494936">
        <w:rPr>
          <w:rFonts w:ascii="Cambria" w:hAnsi="Cambria"/>
          <w:b/>
          <w:sz w:val="20"/>
          <w:szCs w:val="20"/>
        </w:rPr>
        <w:t>Club A</w:t>
      </w:r>
      <w:r w:rsidRPr="00494936">
        <w:rPr>
          <w:rFonts w:ascii="Cambria" w:hAnsi="Cambria"/>
          <w:sz w:val="20"/>
          <w:szCs w:val="20"/>
        </w:rPr>
        <w:t xml:space="preserve"> – Smešten u skijaškom odmaralištu Kopaonik, Hotel Club A nudi zatvoreni bazen, hidromasažnu kadu i razne tretmane masaže. Rekreativni sadržaji uključuju mali sportski teren i iznajmljivanje ski-opreme. Sve sobe imaju moderan nameštaj i drvene podove. Pogodnosti u sobama uključuju satelitsku televiziju i radio. Svaka soba ima veliki sef, radni sto, kao i besplatan pristup bežičnom internetu.</w:t>
      </w:r>
    </w:p>
    <w:p w:rsidR="00E55FBC" w:rsidRPr="00494936" w:rsidRDefault="00E55FBC" w:rsidP="00E55FBC">
      <w:pPr>
        <w:pStyle w:val="NoSpacing"/>
        <w:jc w:val="both"/>
        <w:rPr>
          <w:rFonts w:ascii="Cambria" w:hAnsi="Cambria"/>
          <w:sz w:val="20"/>
          <w:szCs w:val="20"/>
        </w:rPr>
      </w:pPr>
    </w:p>
    <w:p w:rsidR="00E55FBC" w:rsidRPr="00494936" w:rsidRDefault="00E55FBC" w:rsidP="00E55FBC">
      <w:pPr>
        <w:pStyle w:val="NoSpacing"/>
        <w:jc w:val="both"/>
        <w:rPr>
          <w:rFonts w:ascii="Cambria" w:hAnsi="Cambria"/>
          <w:sz w:val="20"/>
          <w:szCs w:val="20"/>
        </w:rPr>
      </w:pPr>
      <w:r w:rsidRPr="00494936">
        <w:rPr>
          <w:rFonts w:ascii="Cambria" w:hAnsi="Cambria"/>
          <w:b/>
          <w:sz w:val="20"/>
          <w:szCs w:val="20"/>
        </w:rPr>
        <w:t>Jat apartmani</w:t>
      </w:r>
      <w:r w:rsidRPr="00494936">
        <w:rPr>
          <w:rFonts w:ascii="Cambria" w:hAnsi="Cambria"/>
          <w:sz w:val="20"/>
          <w:szCs w:val="20"/>
        </w:rPr>
        <w:t xml:space="preserve"> – nalaze se u centru turističkog kompleksa Sunčani vrhovi na Kopaoniku. Uređeni su tako da podsećaju na kuće u planinskom stilu, sa puno drvenih elmenata i upotpunosti se uklapaju u planinski ambijent Kopaonika. Svi studiji i apartmani opremljeni su LCD teletvizijom sa satelitskim kanalima, gostima je dostupan wifi, frižider, šporet, kompletno posuđe, sto za ručavanje, kao i kupatilo sa tušem. U okviru hotela nalaze se restoran, bar, skijašnica i konferencijske sale.</w:t>
      </w:r>
    </w:p>
    <w:p w:rsidR="00E55FBC" w:rsidRDefault="00E55FBC" w:rsidP="00E55FBC">
      <w:pPr>
        <w:pStyle w:val="NoSpacing"/>
        <w:jc w:val="both"/>
        <w:rPr>
          <w:rFonts w:ascii="Cambria" w:hAnsi="Cambria"/>
          <w:b/>
          <w:bCs/>
          <w:sz w:val="22"/>
          <w:szCs w:val="22"/>
          <w:lang w:val="sr-Latn-RS"/>
        </w:rPr>
      </w:pPr>
    </w:p>
    <w:p w:rsidR="00E55FBC" w:rsidRDefault="00E55FBC" w:rsidP="00E55FBC">
      <w:pPr>
        <w:pStyle w:val="NoSpacing"/>
        <w:jc w:val="both"/>
        <w:rPr>
          <w:rFonts w:ascii="Cambria" w:hAnsi="Cambria"/>
          <w:sz w:val="22"/>
          <w:szCs w:val="22"/>
        </w:rPr>
      </w:pPr>
      <w:r>
        <w:rPr>
          <w:rFonts w:ascii="Cambria" w:hAnsi="Cambria"/>
          <w:b/>
          <w:bCs/>
          <w:sz w:val="22"/>
          <w:szCs w:val="22"/>
          <w:lang w:val="sr-Latn-RS"/>
        </w:rPr>
        <w:t>NAPOMENE:</w:t>
      </w:r>
    </w:p>
    <w:p w:rsidR="00E55FBC" w:rsidRPr="00494936" w:rsidRDefault="00494936" w:rsidP="00E55FBC">
      <w:pPr>
        <w:pStyle w:val="NoSpacing"/>
        <w:jc w:val="both"/>
        <w:rPr>
          <w:rFonts w:ascii="Cambria" w:hAnsi="Cambria"/>
          <w:color w:val="FF0000"/>
          <w:sz w:val="20"/>
          <w:szCs w:val="20"/>
        </w:rPr>
      </w:pPr>
      <w:r w:rsidRPr="00494936">
        <w:rPr>
          <w:rFonts w:ascii="Cambria" w:hAnsi="Cambria"/>
          <w:color w:val="FF0000"/>
          <w:sz w:val="20"/>
          <w:szCs w:val="20"/>
        </w:rPr>
        <w:t>*CENE FAKULTATIVNIH IZLETA NISU GARANTOVANE I ZAVISE OD INFLATORNIH KRETANJA KOJA SU U EVROPI UČESTALA OD 2022. GODINE. INO PARTNER I AGENCIJA ZADRŽAVAJU PRAVO PROMENE CENA FAKULTATIVNIH IZLETA DO POČETKA REALIZACIJE PUTOVANJA. UKOLIKO PUTNIK NE ŽELI DA PRIHVATI PROMENU CENE FAKULTATVNOG IZLETA NIJE U OBAVEZI DA UPLATI ISTI.</w:t>
      </w:r>
    </w:p>
    <w:p w:rsidR="00E55FBC" w:rsidRPr="00494936" w:rsidRDefault="00E55FBC" w:rsidP="00E55FBC">
      <w:pPr>
        <w:pStyle w:val="NoSpacing"/>
        <w:jc w:val="both"/>
        <w:rPr>
          <w:rFonts w:ascii="Cambria" w:hAnsi="Cambria"/>
          <w:sz w:val="20"/>
          <w:szCs w:val="20"/>
        </w:rPr>
      </w:pPr>
      <w:r w:rsidRPr="00494936">
        <w:rPr>
          <w:rFonts w:ascii="Cambria" w:hAnsi="Cambria"/>
          <w:sz w:val="20"/>
          <w:szCs w:val="20"/>
        </w:rPr>
        <w:t>– Svaka promena programa putovanja od strane samog putnika u toku putovanja, a uz saglasnost predstavnika agencija ne predstavlja izmenu ugovorenog programa</w:t>
      </w:r>
    </w:p>
    <w:p w:rsidR="00E55FBC" w:rsidRPr="00494936" w:rsidRDefault="00E55FBC" w:rsidP="00E55FBC">
      <w:pPr>
        <w:pStyle w:val="NoSpacing"/>
        <w:jc w:val="both"/>
        <w:rPr>
          <w:rFonts w:ascii="Cambria" w:hAnsi="Cambria"/>
          <w:sz w:val="20"/>
          <w:szCs w:val="20"/>
        </w:rPr>
      </w:pPr>
      <w:r w:rsidRPr="00494936">
        <w:rPr>
          <w:rFonts w:ascii="Cambria" w:hAnsi="Cambria"/>
          <w:sz w:val="20"/>
          <w:szCs w:val="20"/>
        </w:rPr>
        <w:t>– Rok za prijavljivanje je 15 dana pre putovanja ili do popune mesta,</w:t>
      </w:r>
    </w:p>
    <w:p w:rsidR="00E55FBC" w:rsidRPr="00494936" w:rsidRDefault="00E55FBC" w:rsidP="00E55FBC">
      <w:pPr>
        <w:pStyle w:val="NoSpacing"/>
        <w:jc w:val="both"/>
        <w:rPr>
          <w:rFonts w:ascii="Cambria" w:hAnsi="Cambria"/>
          <w:sz w:val="20"/>
          <w:szCs w:val="20"/>
        </w:rPr>
      </w:pPr>
      <w:r w:rsidRPr="00494936">
        <w:rPr>
          <w:rFonts w:ascii="Cambria" w:hAnsi="Cambria"/>
          <w:sz w:val="20"/>
          <w:szCs w:val="20"/>
        </w:rPr>
        <w:t>– Organizator putovanja zadržava pravo izmene programa putovanja (redosled pojedinih sadržaja u programu usled objektivnih okolnosti). Svi putnici po prihvatanju programa obavezni su da se upoznaju sa ugovorenim programom putovanja, uslovima plaćanja, uslovima putnog zdravstvenog osiguranja i opštim uslovima putovanja turističke agencije</w:t>
      </w:r>
    </w:p>
    <w:p w:rsidR="00E55FBC" w:rsidRPr="00494936" w:rsidRDefault="00E55FBC" w:rsidP="00E55FBC">
      <w:pPr>
        <w:pStyle w:val="NoSpacing"/>
        <w:jc w:val="both"/>
        <w:rPr>
          <w:rFonts w:ascii="Cambria" w:hAnsi="Cambria"/>
          <w:sz w:val="20"/>
          <w:szCs w:val="20"/>
        </w:rPr>
      </w:pPr>
      <w:r w:rsidRPr="00494936">
        <w:rPr>
          <w:rFonts w:ascii="Cambria" w:hAnsi="Cambria"/>
          <w:sz w:val="20"/>
          <w:szCs w:val="20"/>
        </w:rPr>
        <w:t>-Smeštajni objekti u ovom programu su kategorisani od strane Turističke Asocijacije Srbije,</w:t>
      </w:r>
    </w:p>
    <w:p w:rsidR="00E55FBC" w:rsidRPr="00494936" w:rsidRDefault="00E55FBC" w:rsidP="00E55FBC">
      <w:pPr>
        <w:pStyle w:val="NoSpacing"/>
        <w:jc w:val="both"/>
        <w:rPr>
          <w:rFonts w:ascii="Cambria" w:hAnsi="Cambria"/>
          <w:sz w:val="20"/>
          <w:szCs w:val="20"/>
        </w:rPr>
      </w:pPr>
      <w:r w:rsidRPr="00494936">
        <w:rPr>
          <w:rFonts w:ascii="Cambria" w:hAnsi="Cambria"/>
          <w:sz w:val="20"/>
          <w:szCs w:val="20"/>
        </w:rPr>
        <w:t>– U slučaju promene u cenama prevoznika, konzularnog predstavništva i osiguravajućih društava agencija zadržava pravo da koriguje cenu aranžmana,</w:t>
      </w:r>
    </w:p>
    <w:p w:rsidR="00E55FBC" w:rsidRPr="00494936" w:rsidRDefault="00E55FBC" w:rsidP="00E55FBC">
      <w:pPr>
        <w:pStyle w:val="NoSpacing"/>
        <w:jc w:val="both"/>
        <w:rPr>
          <w:rFonts w:ascii="Cambria" w:hAnsi="Cambria"/>
          <w:sz w:val="20"/>
          <w:szCs w:val="20"/>
        </w:rPr>
      </w:pPr>
      <w:r w:rsidRPr="00494936">
        <w:rPr>
          <w:rFonts w:ascii="Cambria" w:hAnsi="Cambria"/>
          <w:sz w:val="20"/>
          <w:szCs w:val="20"/>
        </w:rPr>
        <w:t>– Organizator ne snosi odgovornost za eventualne drugačije usmene informacije o programu putovanja Đavolja varoš i Kopaonik, dobijenih od strane radnika agencije kao i radnika ovlašćenih subagenata, koje nisu u skladu sa elementima zaključenih ugovora o putovanju,</w:t>
      </w:r>
    </w:p>
    <w:p w:rsidR="00E55FBC" w:rsidRPr="00494936" w:rsidRDefault="00E55FBC" w:rsidP="00E55FBC">
      <w:pPr>
        <w:pStyle w:val="NoSpacing"/>
        <w:jc w:val="both"/>
        <w:rPr>
          <w:rFonts w:ascii="Cambria" w:hAnsi="Cambria"/>
          <w:sz w:val="20"/>
          <w:szCs w:val="20"/>
        </w:rPr>
      </w:pPr>
      <w:r w:rsidRPr="00494936">
        <w:rPr>
          <w:rFonts w:ascii="Cambria" w:hAnsi="Cambria"/>
          <w:sz w:val="20"/>
          <w:szCs w:val="20"/>
        </w:rPr>
        <w:t>– Minimalan broj putnika za realizaciju putovanja je 40. Aranžman je moguće realizovati i sa manjim brojem putnika uz neophodne korekcije cene i uslova putovanja uz saglasnost prijavljenih putnika. U slučaju nedovoljnog broja putnika, krajnji rok za obaveštavanje o otkazu aranžmana je najkasnije 5 dana pre polaska,</w:t>
      </w:r>
    </w:p>
    <w:p w:rsidR="00E55FBC" w:rsidRPr="00494936" w:rsidRDefault="00E55FBC" w:rsidP="00E55FBC">
      <w:pPr>
        <w:pStyle w:val="NoSpacing"/>
        <w:jc w:val="both"/>
        <w:rPr>
          <w:rFonts w:ascii="Cambria" w:hAnsi="Cambria"/>
          <w:sz w:val="20"/>
          <w:szCs w:val="20"/>
        </w:rPr>
      </w:pPr>
      <w:r w:rsidRPr="00494936">
        <w:rPr>
          <w:rFonts w:ascii="Cambria" w:hAnsi="Cambria"/>
          <w:sz w:val="20"/>
          <w:szCs w:val="20"/>
        </w:rPr>
        <w:t>– Raspored sedenja u autobusu po redosledu prijave. Potpisivanjem ugovora putnik je dužan da prihvati mesto u autobusu, koje mu dodeli agencija i naknadne izmene nisu moguće,</w:t>
      </w:r>
    </w:p>
    <w:p w:rsidR="00E55FBC" w:rsidRPr="00494936" w:rsidRDefault="00E55FBC" w:rsidP="00E55FBC">
      <w:pPr>
        <w:pStyle w:val="NoSpacing"/>
        <w:jc w:val="both"/>
        <w:rPr>
          <w:rFonts w:ascii="Cambria" w:hAnsi="Cambria"/>
          <w:sz w:val="20"/>
          <w:szCs w:val="20"/>
        </w:rPr>
      </w:pPr>
      <w:r w:rsidRPr="00494936">
        <w:rPr>
          <w:rFonts w:ascii="Cambria" w:hAnsi="Cambria"/>
          <w:sz w:val="20"/>
          <w:szCs w:val="20"/>
        </w:rPr>
        <w:t>– Putnik je dužan da agenciju za slučaj potrebe pružanja određene pomoći, u pisanoj formi, na papiru ili na drugi odgovarajući način, obavesti o nedostacima smeštajnih jedinica, najkasnije u roku do mesec dana od dana utvrđivanja nedostatka,</w:t>
      </w:r>
    </w:p>
    <w:p w:rsidR="00E55FBC" w:rsidRPr="00494936" w:rsidRDefault="00E55FBC" w:rsidP="00E55FBC">
      <w:pPr>
        <w:pStyle w:val="NoSpacing"/>
        <w:jc w:val="both"/>
        <w:rPr>
          <w:rFonts w:ascii="Cambria" w:hAnsi="Cambria"/>
          <w:sz w:val="20"/>
          <w:szCs w:val="20"/>
        </w:rPr>
      </w:pPr>
      <w:r w:rsidRPr="00494936">
        <w:rPr>
          <w:rFonts w:ascii="Cambria" w:hAnsi="Cambria"/>
          <w:sz w:val="20"/>
          <w:szCs w:val="20"/>
        </w:rPr>
        <w:t xml:space="preserve">– Putnik može da izjavi reklamaciju na mestu koje je određeno za prijem reklamacija usmeno, telefonom, pisanim ili elektronskim putem, uz dostavu ugovora o prodatom aranžmanu. Agencija i prevoznik su dužni da potrošaču </w:t>
      </w:r>
      <w:r w:rsidRPr="00494936">
        <w:rPr>
          <w:rFonts w:ascii="Cambria" w:hAnsi="Cambria"/>
          <w:sz w:val="20"/>
          <w:szCs w:val="20"/>
        </w:rPr>
        <w:lastRenderedPageBreak/>
        <w:t>izdaju pismenu potvrdu ili elektronskim putem potvrde prijem reklamacije, a da najkasnije u roku od 8 dana od dana prijema reklamacije, pisanim ili elektronskim putem odgovore potrošaču na izjavljenu reklamaciju.</w:t>
      </w:r>
    </w:p>
    <w:p w:rsidR="00E55FBC" w:rsidRPr="00494936" w:rsidRDefault="00E55FBC" w:rsidP="00E55FBC">
      <w:pPr>
        <w:pStyle w:val="NoSpacing"/>
        <w:jc w:val="both"/>
        <w:rPr>
          <w:rFonts w:ascii="Cambria" w:hAnsi="Cambria"/>
          <w:sz w:val="20"/>
          <w:szCs w:val="20"/>
        </w:rPr>
      </w:pPr>
    </w:p>
    <w:p w:rsidR="00E55FBC" w:rsidRPr="00494936" w:rsidRDefault="00E55FBC" w:rsidP="00494936">
      <w:pPr>
        <w:pStyle w:val="NoSpacing"/>
        <w:jc w:val="center"/>
        <w:rPr>
          <w:rFonts w:ascii="Cambria" w:hAnsi="Cambria"/>
          <w:b/>
          <w:sz w:val="20"/>
          <w:szCs w:val="20"/>
        </w:rPr>
      </w:pPr>
      <w:r w:rsidRPr="00494936">
        <w:rPr>
          <w:rFonts w:ascii="Cambria" w:hAnsi="Cambria"/>
          <w:b/>
          <w:sz w:val="20"/>
          <w:szCs w:val="20"/>
        </w:rPr>
        <w:t>Uz ovaj program važe Opšti uslovi putovanja – Jungman Travel, Čačak, licenca Ministarstva turizma OTP 187/2021.</w:t>
      </w:r>
    </w:p>
    <w:p w:rsidR="009335B4" w:rsidRPr="00494936" w:rsidRDefault="00E55FBC" w:rsidP="00494936">
      <w:pPr>
        <w:pStyle w:val="NoSpacing"/>
        <w:jc w:val="center"/>
        <w:rPr>
          <w:rFonts w:ascii="Cambria" w:hAnsi="Cambria"/>
          <w:b/>
          <w:sz w:val="20"/>
          <w:szCs w:val="20"/>
        </w:rPr>
      </w:pPr>
      <w:r w:rsidRPr="00494936">
        <w:rPr>
          <w:rFonts w:ascii="Cambria" w:hAnsi="Cambria"/>
          <w:b/>
          <w:sz w:val="20"/>
          <w:szCs w:val="20"/>
        </w:rPr>
        <w:t xml:space="preserve">Uz ovaj program važi cenovnik br. </w:t>
      </w:r>
      <w:r w:rsidR="003C532D">
        <w:rPr>
          <w:rFonts w:ascii="Cambria" w:hAnsi="Cambria"/>
          <w:b/>
          <w:sz w:val="20"/>
          <w:szCs w:val="20"/>
        </w:rPr>
        <w:t>2</w:t>
      </w:r>
      <w:r w:rsidR="00CB780B" w:rsidRPr="00494936">
        <w:rPr>
          <w:rFonts w:ascii="Cambria" w:hAnsi="Cambria"/>
          <w:b/>
          <w:sz w:val="20"/>
          <w:szCs w:val="20"/>
        </w:rPr>
        <w:t xml:space="preserve"> od </w:t>
      </w:r>
      <w:r w:rsidR="003C532D">
        <w:rPr>
          <w:rFonts w:ascii="Cambria" w:hAnsi="Cambria"/>
          <w:b/>
          <w:sz w:val="20"/>
          <w:szCs w:val="20"/>
        </w:rPr>
        <w:t>16.05.</w:t>
      </w:r>
      <w:r w:rsidRPr="00494936">
        <w:rPr>
          <w:rFonts w:ascii="Cambria" w:hAnsi="Cambria"/>
          <w:b/>
          <w:sz w:val="20"/>
          <w:szCs w:val="20"/>
        </w:rPr>
        <w:t>.202</w:t>
      </w:r>
      <w:r w:rsidR="00494936" w:rsidRPr="00494936">
        <w:rPr>
          <w:rFonts w:ascii="Cambria" w:hAnsi="Cambria"/>
          <w:b/>
          <w:sz w:val="20"/>
          <w:szCs w:val="20"/>
        </w:rPr>
        <w:t>3</w:t>
      </w:r>
      <w:r w:rsidRPr="00494936">
        <w:rPr>
          <w:rFonts w:ascii="Cambria" w:hAnsi="Cambria"/>
          <w:b/>
          <w:sz w:val="20"/>
          <w:szCs w:val="20"/>
        </w:rPr>
        <w:t>.</w:t>
      </w:r>
    </w:p>
    <w:p w:rsidR="00494936" w:rsidRPr="00494936" w:rsidRDefault="00494936" w:rsidP="00494936">
      <w:pPr>
        <w:pStyle w:val="NoSpacing"/>
        <w:jc w:val="center"/>
        <w:rPr>
          <w:rFonts w:ascii="Cambria" w:hAnsi="Cambria"/>
          <w:b/>
          <w:sz w:val="20"/>
          <w:szCs w:val="20"/>
        </w:rPr>
      </w:pPr>
    </w:p>
    <w:p w:rsidR="00494936" w:rsidRPr="00494936" w:rsidRDefault="00494936" w:rsidP="00494936">
      <w:pPr>
        <w:pStyle w:val="NoSpacing"/>
        <w:jc w:val="both"/>
        <w:rPr>
          <w:rFonts w:ascii="Cambria" w:hAnsi="Cambria"/>
          <w:sz w:val="20"/>
          <w:szCs w:val="20"/>
        </w:rPr>
      </w:pPr>
      <w:r w:rsidRPr="00494936">
        <w:rPr>
          <w:rFonts w:ascii="Cambria" w:hAnsi="Cambria"/>
          <w:b/>
          <w:sz w:val="20"/>
          <w:szCs w:val="20"/>
        </w:rPr>
        <w:t>OBАVEŠTENJE O NАČINU I MESTU PRIJEMА REKLАMАCIJА</w:t>
      </w:r>
      <w:r w:rsidRPr="00494936">
        <w:rPr>
          <w:rFonts w:ascii="Cambria" w:hAnsi="Cambria"/>
          <w:sz w:val="20"/>
          <w:szCs w:val="20"/>
        </w:rPr>
        <w:t xml:space="preserve"> (sa izvodima Zakona o zaštiti potrošača)</w:t>
      </w:r>
    </w:p>
    <w:p w:rsidR="00494936" w:rsidRPr="00494936" w:rsidRDefault="00494936" w:rsidP="00494936">
      <w:pPr>
        <w:pStyle w:val="NoSpacing"/>
        <w:jc w:val="both"/>
        <w:rPr>
          <w:rFonts w:ascii="Cambria" w:hAnsi="Cambria"/>
          <w:sz w:val="20"/>
          <w:szCs w:val="20"/>
        </w:rPr>
      </w:pPr>
      <w:r w:rsidRPr="00494936">
        <w:rPr>
          <w:rFonts w:ascii="Cambria" w:hAnsi="Cambria"/>
          <w:sz w:val="20"/>
          <w:szCs w:val="20"/>
        </w:rPr>
        <w:t>Zа vreme trаjаnjа turističkog putovаnjа , nа odstupаnje od ugovorа, potrošаč ukаzuje orgаnizаtoru, lokаlnom predstаvniku orgаnizаtorа i lokаlnoj аgenciji nа koju je orgаnizаtor uputio potrošаčа zа slučаj potrebe pružаnjа određene pomoći. POTROŠАČ NE MOŽE DА ZАHTEVА UMАNJENJE CENE АKO NESАVESNO PROPUSTI DА UKАŽE NА ODSTUPАNJА IZMEĐU PRUŽENIH I UGOVORENIH USLUGА ZA VREME TRAJANJA TURISTIČKOG PUTOVANJA . Potrošаč je dužаn dа orgаnizаtorа, lokаlnog predstаvnikа orgаnizаtorа ili lokаlnu аgenciju nа koju je organizator uputio potrošаčа zа slučаj potrebe pružаnjа određene pomoći, u pisаnoj formi, nа pаpiru ili nа drugi odgovаrаjući nаčin, obаvesti o nedostаcimа izvršenih uslugа, nаjkаsnije u roku do mesec dаnа od dаnа utvrđivаnjа nedostаtаkа. Аko potrošаč propusti dа blаgovremeno obаvesti orgаnizаtorа o nedostаcimа pruženih uslugа ne može zаhtevаti umаnjenje cene iz člаnа 104. ovog zаkonа, rаskid ugovorа iz člаnа 105. ovog zаkonа i nаknаdu štete iz člаnа 107. ovog zаkonа, osim аko se odgovornost zа propuštаnje rokа iz stаvа 1. ovog člаnа ne može stаviti potrošаču nа teret. Potrošаč može dа izjаvi reklаmаciju usmeno nа mestu koje je određeno zа prijem reklаmаcijа, telefonom, pisаnim putem, elektronskim putem, odnosno nа trаjnom nosаču zаpisа, uz dostаvu rаčunа nа uvid ili drugog dokаzа o kupovini (kopijа rаčunа, slip i sl.). Prodаvаc je dužаn dа potrošаču izdа pisаnu potvrdu ili elektronskim putem potvrdi prijem reklаmаcije, odnosno sаopšti broj pod kojim je zаvedenа njegovа reklаmаcijа u evidenciji primljenih reklаmаcijа. Prodаvаc je dužаn dа bez odlаgаnjа, а nаjkаsnije u roku od 8 dаnа od dаnа prijemа reklаmаcije, pisаnim ili elektronskim putem odgovori potrošаču nа izjаvljenu reklаmаciju. MESTO ODREĐENO ZA PRIJEM REKLAMACIJA: Jungman Travel d.o.o., Pivarska 13, Čačak;</w:t>
      </w:r>
    </w:p>
    <w:p w:rsidR="00494936" w:rsidRPr="00494936" w:rsidRDefault="00494936" w:rsidP="00494936">
      <w:pPr>
        <w:pStyle w:val="NoSpacing"/>
        <w:jc w:val="both"/>
        <w:rPr>
          <w:rFonts w:ascii="Cambria" w:hAnsi="Cambria"/>
          <w:sz w:val="20"/>
          <w:szCs w:val="20"/>
        </w:rPr>
      </w:pPr>
      <w:r w:rsidRPr="00494936">
        <w:rPr>
          <w:rFonts w:ascii="Cambria" w:hAnsi="Cambria"/>
          <w:sz w:val="20"/>
          <w:szCs w:val="20"/>
        </w:rPr>
        <w:t>telefon: +381 32-34-34-10; e-mail: jungmantravel@mts.rs; Osoba ovlašćena za prijem reklamacija, tokom korišćenja smeštaja i prevoza kao i nakon završetka usluge je:  Ivan Petrovic.</w:t>
      </w:r>
    </w:p>
    <w:p w:rsidR="00494936" w:rsidRPr="00494936" w:rsidRDefault="00494936" w:rsidP="00494936">
      <w:pPr>
        <w:pStyle w:val="NoSpacing"/>
        <w:jc w:val="both"/>
        <w:rPr>
          <w:rFonts w:ascii="Cambria" w:hAnsi="Cambria"/>
          <w:sz w:val="20"/>
          <w:szCs w:val="20"/>
        </w:rPr>
      </w:pPr>
    </w:p>
    <w:p w:rsidR="00494936" w:rsidRPr="00494936" w:rsidRDefault="00494936" w:rsidP="00494936">
      <w:pPr>
        <w:pStyle w:val="NoSpacing"/>
        <w:jc w:val="both"/>
        <w:rPr>
          <w:rFonts w:ascii="Cambria" w:hAnsi="Cambria"/>
          <w:sz w:val="20"/>
          <w:szCs w:val="20"/>
        </w:rPr>
      </w:pPr>
      <w:r w:rsidRPr="00494936">
        <w:rPr>
          <w:rFonts w:ascii="Cambria" w:hAnsi="Cambria"/>
          <w:sz w:val="20"/>
          <w:szCs w:val="20"/>
        </w:rPr>
        <w:t>Turistička agencija JUNGMAN TRAVEL poseduje garanciju putovanja u visini od 30.000 € (polisa osiguranja br. 470000054116) osiguravajuće kompanije “TRIGLAV osiguranje a.d.o.”. za slučaj insolventnosti organizatora putovanja i za slučaj naknade štete koja se prouzrokuje putniku neispunjenjem, delimičnim ispunjenjem ili neurednim ispunjenjem obaveza organizatora putovanja koje su određene Opštim uslovima putovanja i programom putovanja. Garancija putovanja aktivira se prijavom korisnika garancije putovanja pisanim putem, preko e-mail-a, telegramom ili na neki drugi sličan način na adresu: TRIGLAV osiguranje a.d.o. Novi Beograd, Milutina Milankovića 7A, tel: +381 11 33 05 100, e-mail: office@triglav.rs</w:t>
      </w:r>
    </w:p>
    <w:p w:rsidR="00494936" w:rsidRPr="00494936" w:rsidRDefault="00494936" w:rsidP="00E55FBC">
      <w:pPr>
        <w:pStyle w:val="NoSpacing"/>
        <w:jc w:val="both"/>
        <w:rPr>
          <w:rFonts w:ascii="Cambria" w:hAnsi="Cambria"/>
          <w:sz w:val="20"/>
          <w:szCs w:val="20"/>
        </w:rPr>
      </w:pPr>
    </w:p>
    <w:sectPr w:rsidR="00494936" w:rsidRPr="00494936" w:rsidSect="008179FF">
      <w:headerReference w:type="even" r:id="rId7"/>
      <w:headerReference w:type="default" r:id="rId8"/>
      <w:footerReference w:type="even" r:id="rId9"/>
      <w:footerReference w:type="default" r:id="rId10"/>
      <w:headerReference w:type="first" r:id="rId11"/>
      <w:footerReference w:type="first" r:id="rId12"/>
      <w:pgSz w:w="11906" w:h="16838"/>
      <w:pgMar w:top="180" w:right="1134" w:bottom="548" w:left="1134" w:header="1440" w:footer="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CFA" w:rsidRDefault="00DC1CFA" w:rsidP="008179FF">
      <w:r>
        <w:separator/>
      </w:r>
    </w:p>
  </w:endnote>
  <w:endnote w:type="continuationSeparator" w:id="0">
    <w:p w:rsidR="00DC1CFA" w:rsidRDefault="00DC1CFA" w:rsidP="0081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23A" w:rsidRDefault="00E202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9FF" w:rsidRDefault="008179FF" w:rsidP="008179FF">
    <w:pPr>
      <w:pStyle w:val="Normal10pt"/>
      <w:widowControl/>
      <w:ind w:right="0"/>
      <w:jc w:val="center"/>
      <w:rPr>
        <w:rFonts w:ascii="Arial" w:hAnsi="Arial" w:cs="Arial"/>
      </w:rPr>
    </w:pPr>
    <w:r>
      <w:rPr>
        <w:rFonts w:ascii="Arial" w:hAnsi="Arial" w:cs="Arial"/>
      </w:rPr>
      <w:t>Organizator putovanja: Jungman travel doo, Pivarska 13, 32000 Čačak, tel/fax: 032/34-34-10, 34-34-40</w:t>
    </w:r>
  </w:p>
  <w:p w:rsidR="008179FF" w:rsidRDefault="008179FF" w:rsidP="008179FF">
    <w:pPr>
      <w:pStyle w:val="Normal10pt"/>
      <w:widowControl/>
      <w:ind w:right="0"/>
      <w:jc w:val="center"/>
      <w:rPr>
        <w:rFonts w:ascii="Arial" w:hAnsi="Arial" w:cs="Arial"/>
      </w:rPr>
    </w:pPr>
    <w:r>
      <w:rPr>
        <w:rFonts w:ascii="Arial" w:hAnsi="Arial" w:cs="Arial"/>
      </w:rPr>
      <w:t xml:space="preserve">web: </w:t>
    </w:r>
    <w:hyperlink r:id="rId1" w:history="1">
      <w:r>
        <w:rPr>
          <w:rStyle w:val="Hyperlink"/>
          <w:rFonts w:ascii="Arial" w:hAnsi="Arial" w:cs="Arial"/>
        </w:rPr>
        <w:t>www.jungmantravel.rs</w:t>
      </w:r>
    </w:hyperlink>
    <w:r>
      <w:rPr>
        <w:rFonts w:ascii="Arial" w:hAnsi="Arial" w:cs="Arial"/>
      </w:rPr>
      <w:t xml:space="preserve">, e-mail: </w:t>
    </w:r>
    <w:hyperlink r:id="rId2" w:history="1">
      <w:r>
        <w:rPr>
          <w:rStyle w:val="Hyperlink"/>
          <w:rFonts w:ascii="Arial" w:hAnsi="Arial" w:cs="Arial"/>
        </w:rPr>
        <w:t>jungmantravel@mts.rs</w:t>
      </w:r>
    </w:hyperlink>
    <w:r>
      <w:rPr>
        <w:rFonts w:ascii="Arial" w:hAnsi="Arial" w:cs="Arial"/>
      </w:rPr>
      <w:t xml:space="preserve"> tekući račun: 170-0030019572001-95</w:t>
    </w:r>
  </w:p>
  <w:p w:rsidR="008179FF" w:rsidRDefault="008179FF" w:rsidP="008179FF">
    <w:pPr>
      <w:pStyle w:val="a2"/>
      <w:widowControl/>
      <w:jc w:val="center"/>
      <w:rPr>
        <w:rFonts w:ascii="Arial" w:hAnsi="Arial" w:cs="Arial"/>
        <w:b/>
        <w:bCs/>
        <w:i/>
        <w:iCs/>
      </w:rPr>
    </w:pPr>
    <w:r>
      <w:rPr>
        <w:rFonts w:ascii="Arial" w:hAnsi="Arial" w:cs="Arial"/>
        <w:sz w:val="20"/>
        <w:szCs w:val="20"/>
      </w:rPr>
      <w:t>MB 20984767, PIB 108366025, šifra delatnosti: 7912, Licenca A: OTP 187/2021 od 22.11.2021.</w:t>
    </w:r>
  </w:p>
  <w:p w:rsidR="008179FF" w:rsidRDefault="008179FF">
    <w:pPr>
      <w:pStyle w:val="Footer"/>
    </w:pPr>
  </w:p>
  <w:p w:rsidR="008179FF" w:rsidRDefault="008179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23A" w:rsidRDefault="00E202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CFA" w:rsidRDefault="00DC1CFA" w:rsidP="008179FF">
      <w:r>
        <w:separator/>
      </w:r>
    </w:p>
  </w:footnote>
  <w:footnote w:type="continuationSeparator" w:id="0">
    <w:p w:rsidR="00DC1CFA" w:rsidRDefault="00DC1CFA" w:rsidP="00817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23A" w:rsidRDefault="00E202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9FF" w:rsidRDefault="00E2023A">
    <w:pPr>
      <w:pStyle w:val="Header"/>
    </w:pPr>
    <w:r>
      <w:rPr>
        <w:noProof/>
        <w:lang w:val="en-GB" w:eastAsia="en-GB" w:bidi="ar-SA"/>
      </w:rPr>
      <w:drawing>
        <wp:anchor distT="0" distB="0" distL="0" distR="0" simplePos="0" relativeHeight="251657728" behindDoc="0" locked="0" layoutInCell="1" allowOverlap="1">
          <wp:simplePos x="0" y="0"/>
          <wp:positionH relativeFrom="column">
            <wp:posOffset>490855</wp:posOffset>
          </wp:positionH>
          <wp:positionV relativeFrom="paragraph">
            <wp:posOffset>-803275</wp:posOffset>
          </wp:positionV>
          <wp:extent cx="5149215" cy="1095375"/>
          <wp:effectExtent l="0" t="0" r="0" b="0"/>
          <wp:wrapTopAndBottom/>
          <wp:docPr id="4" name="Slik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9215" cy="10953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179FF" w:rsidRDefault="008179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23A" w:rsidRDefault="00E202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D9"/>
    <w:rsid w:val="000C52DA"/>
    <w:rsid w:val="000F5D2A"/>
    <w:rsid w:val="001133B4"/>
    <w:rsid w:val="002424D3"/>
    <w:rsid w:val="00260E20"/>
    <w:rsid w:val="002718BE"/>
    <w:rsid w:val="00275909"/>
    <w:rsid w:val="002D5EBB"/>
    <w:rsid w:val="003272D9"/>
    <w:rsid w:val="003C532D"/>
    <w:rsid w:val="00494936"/>
    <w:rsid w:val="00517160"/>
    <w:rsid w:val="005E1A90"/>
    <w:rsid w:val="005F1195"/>
    <w:rsid w:val="005F5A01"/>
    <w:rsid w:val="006258B5"/>
    <w:rsid w:val="006A0DB6"/>
    <w:rsid w:val="006A7D29"/>
    <w:rsid w:val="006F202B"/>
    <w:rsid w:val="007A7362"/>
    <w:rsid w:val="007E00EA"/>
    <w:rsid w:val="008004FA"/>
    <w:rsid w:val="0080261C"/>
    <w:rsid w:val="008179FF"/>
    <w:rsid w:val="00864AA3"/>
    <w:rsid w:val="0088417E"/>
    <w:rsid w:val="009128FD"/>
    <w:rsid w:val="00924D9A"/>
    <w:rsid w:val="00932872"/>
    <w:rsid w:val="009335B4"/>
    <w:rsid w:val="00A04B7F"/>
    <w:rsid w:val="00A3024E"/>
    <w:rsid w:val="00A31715"/>
    <w:rsid w:val="00A63C97"/>
    <w:rsid w:val="00B04D36"/>
    <w:rsid w:val="00BE3605"/>
    <w:rsid w:val="00BE4CC3"/>
    <w:rsid w:val="00CB780B"/>
    <w:rsid w:val="00CC4C82"/>
    <w:rsid w:val="00D55436"/>
    <w:rsid w:val="00DC1CFA"/>
    <w:rsid w:val="00E2023A"/>
    <w:rsid w:val="00E55FBC"/>
    <w:rsid w:val="00EE034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styleId="FollowedHyperlink">
    <w:name w:val="FollowedHyperlink"/>
    <w:rPr>
      <w:color w:val="80000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a">
    <w:name w:val="Заглавље"/>
    <w:basedOn w:val="Normal"/>
    <w:next w:val="BodyText"/>
    <w:pPr>
      <w:keepNext/>
      <w:spacing w:before="240" w:after="120"/>
    </w:pPr>
    <w:rPr>
      <w:rFonts w:ascii="Arial" w:eastAsia="Microsoft YaHei" w:hAnsi="Arial"/>
      <w:sz w:val="28"/>
      <w:szCs w:val="28"/>
    </w:rPr>
  </w:style>
  <w:style w:type="paragraph" w:customStyle="1" w:styleId="a0">
    <w:name w:val="Наслов"/>
    <w:basedOn w:val="Normal"/>
    <w:pPr>
      <w:suppressLineNumbers/>
      <w:spacing w:before="120" w:after="120"/>
    </w:pPr>
    <w:rPr>
      <w:i/>
      <w:iCs/>
    </w:rPr>
  </w:style>
  <w:style w:type="paragraph" w:customStyle="1" w:styleId="a1">
    <w:name w:val="Индекс"/>
    <w:basedOn w:val="Normal"/>
    <w:pPr>
      <w:suppressLineNumbers/>
    </w:pPr>
  </w:style>
  <w:style w:type="paragraph" w:customStyle="1" w:styleId="a2">
    <w:name w:val="Садржај табеле"/>
    <w:basedOn w:val="Normal"/>
    <w:pPr>
      <w:suppressLineNumbers/>
    </w:pPr>
  </w:style>
  <w:style w:type="paragraph" w:customStyle="1" w:styleId="Normal10pt">
    <w:name w:val="Normal + 10 pt"/>
    <w:basedOn w:val="Normal"/>
    <w:pPr>
      <w:ind w:right="-180"/>
    </w:pPr>
    <w:rPr>
      <w:sz w:val="20"/>
      <w:szCs w:val="20"/>
    </w:rPr>
  </w:style>
  <w:style w:type="paragraph" w:styleId="Header">
    <w:name w:val="header"/>
    <w:basedOn w:val="Normal"/>
    <w:link w:val="HeaderChar"/>
    <w:unhideWhenUsed/>
    <w:rsid w:val="008179FF"/>
    <w:pPr>
      <w:tabs>
        <w:tab w:val="center" w:pos="4680"/>
        <w:tab w:val="right" w:pos="9360"/>
      </w:tabs>
    </w:pPr>
    <w:rPr>
      <w:szCs w:val="21"/>
    </w:rPr>
  </w:style>
  <w:style w:type="character" w:customStyle="1" w:styleId="HeaderChar">
    <w:name w:val="Header Char"/>
    <w:link w:val="Header"/>
    <w:uiPriority w:val="99"/>
    <w:rsid w:val="008179FF"/>
    <w:rPr>
      <w:rFonts w:eastAsia="SimSun" w:cs="Mangal"/>
      <w:kern w:val="1"/>
      <w:sz w:val="24"/>
      <w:szCs w:val="21"/>
      <w:lang w:val="sr-Latn-RS" w:eastAsia="hi-IN" w:bidi="hi-IN"/>
    </w:rPr>
  </w:style>
  <w:style w:type="paragraph" w:styleId="Footer">
    <w:name w:val="footer"/>
    <w:basedOn w:val="Normal"/>
    <w:link w:val="FooterChar"/>
    <w:uiPriority w:val="99"/>
    <w:unhideWhenUsed/>
    <w:rsid w:val="008179FF"/>
    <w:pPr>
      <w:tabs>
        <w:tab w:val="center" w:pos="4680"/>
        <w:tab w:val="right" w:pos="9360"/>
      </w:tabs>
    </w:pPr>
    <w:rPr>
      <w:szCs w:val="21"/>
    </w:rPr>
  </w:style>
  <w:style w:type="character" w:customStyle="1" w:styleId="FooterChar">
    <w:name w:val="Footer Char"/>
    <w:link w:val="Footer"/>
    <w:uiPriority w:val="99"/>
    <w:rsid w:val="008179FF"/>
    <w:rPr>
      <w:rFonts w:eastAsia="SimSun" w:cs="Mangal"/>
      <w:kern w:val="1"/>
      <w:sz w:val="24"/>
      <w:szCs w:val="21"/>
      <w:lang w:val="sr-Latn-RS" w:eastAsia="hi-IN" w:bidi="hi-IN"/>
    </w:rPr>
  </w:style>
  <w:style w:type="character" w:customStyle="1" w:styleId="StrongEmphasis">
    <w:name w:val="Strong Emphasis"/>
    <w:qFormat/>
    <w:rsid w:val="00A04B7F"/>
    <w:rPr>
      <w:b/>
      <w:bCs/>
    </w:rPr>
  </w:style>
  <w:style w:type="paragraph" w:styleId="NoSpacing">
    <w:name w:val="No Spacing"/>
    <w:basedOn w:val="Normal"/>
    <w:qFormat/>
    <w:rsid w:val="00A04B7F"/>
    <w:pPr>
      <w:widowControl/>
      <w:suppressAutoHyphens w:val="0"/>
    </w:pPr>
    <w:rPr>
      <w:rFonts w:ascii="Liberation Serif" w:hAnsi="Liberation Serif" w:cs="Arial"/>
      <w:color w:val="00000A"/>
      <w:kern w:val="0"/>
      <w:lang w:val="en-US" w:eastAsia="zh-CN"/>
    </w:rPr>
  </w:style>
  <w:style w:type="paragraph" w:customStyle="1" w:styleId="Bezrazmaka1">
    <w:name w:val="Bez razmaka1"/>
    <w:basedOn w:val="Normal"/>
    <w:qFormat/>
    <w:rsid w:val="00A04B7F"/>
    <w:pPr>
      <w:widowControl/>
      <w:suppressAutoHyphens w:val="0"/>
    </w:pPr>
    <w:rPr>
      <w:rFonts w:ascii="Liberation Serif" w:eastAsia="Times New Roman" w:hAnsi="Liberation Serif" w:cs="Arial"/>
      <w:color w:val="00000A"/>
      <w:kern w:val="0"/>
      <w:sz w:val="20"/>
      <w:szCs w:val="20"/>
      <w:lang w:val="en-US" w:eastAsia="zh-CN" w:bidi="en-US"/>
    </w:rPr>
  </w:style>
  <w:style w:type="paragraph" w:styleId="NormalWeb">
    <w:name w:val="Normal (Web)"/>
    <w:basedOn w:val="Normal"/>
    <w:uiPriority w:val="99"/>
    <w:qFormat/>
    <w:rsid w:val="00A04B7F"/>
    <w:pPr>
      <w:suppressAutoHyphens w:val="0"/>
      <w:spacing w:before="280" w:after="280"/>
    </w:pPr>
    <w:rPr>
      <w:rFonts w:eastAsia="Times New Roman" w:cs="Times New Roman"/>
      <w:color w:val="00000A"/>
      <w:kern w:val="0"/>
      <w:lang w:val="en-US" w:eastAsia="zh-CN"/>
    </w:rPr>
  </w:style>
  <w:style w:type="character" w:styleId="Strong">
    <w:name w:val="Strong"/>
    <w:uiPriority w:val="22"/>
    <w:qFormat/>
    <w:rsid w:val="00A04B7F"/>
    <w:rPr>
      <w:b/>
      <w:bCs/>
    </w:rPr>
  </w:style>
  <w:style w:type="paragraph" w:styleId="BalloonText">
    <w:name w:val="Balloon Text"/>
    <w:basedOn w:val="Normal"/>
    <w:link w:val="BalloonTextChar"/>
    <w:uiPriority w:val="99"/>
    <w:semiHidden/>
    <w:unhideWhenUsed/>
    <w:rsid w:val="008004FA"/>
    <w:rPr>
      <w:rFonts w:ascii="Segoe UI" w:hAnsi="Segoe UI"/>
      <w:sz w:val="18"/>
      <w:szCs w:val="16"/>
    </w:rPr>
  </w:style>
  <w:style w:type="character" w:customStyle="1" w:styleId="BalloonTextChar">
    <w:name w:val="Balloon Text Char"/>
    <w:basedOn w:val="DefaultParagraphFont"/>
    <w:link w:val="BalloonText"/>
    <w:uiPriority w:val="99"/>
    <w:semiHidden/>
    <w:rsid w:val="008004FA"/>
    <w:rPr>
      <w:rFonts w:ascii="Segoe UI" w:eastAsia="SimSun" w:hAnsi="Segoe UI" w:cs="Mangal"/>
      <w:kern w:val="1"/>
      <w:sz w:val="18"/>
      <w:szCs w:val="16"/>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styleId="FollowedHyperlink">
    <w:name w:val="FollowedHyperlink"/>
    <w:rPr>
      <w:color w:val="80000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a">
    <w:name w:val="Заглавље"/>
    <w:basedOn w:val="Normal"/>
    <w:next w:val="BodyText"/>
    <w:pPr>
      <w:keepNext/>
      <w:spacing w:before="240" w:after="120"/>
    </w:pPr>
    <w:rPr>
      <w:rFonts w:ascii="Arial" w:eastAsia="Microsoft YaHei" w:hAnsi="Arial"/>
      <w:sz w:val="28"/>
      <w:szCs w:val="28"/>
    </w:rPr>
  </w:style>
  <w:style w:type="paragraph" w:customStyle="1" w:styleId="a0">
    <w:name w:val="Наслов"/>
    <w:basedOn w:val="Normal"/>
    <w:pPr>
      <w:suppressLineNumbers/>
      <w:spacing w:before="120" w:after="120"/>
    </w:pPr>
    <w:rPr>
      <w:i/>
      <w:iCs/>
    </w:rPr>
  </w:style>
  <w:style w:type="paragraph" w:customStyle="1" w:styleId="a1">
    <w:name w:val="Индекс"/>
    <w:basedOn w:val="Normal"/>
    <w:pPr>
      <w:suppressLineNumbers/>
    </w:pPr>
  </w:style>
  <w:style w:type="paragraph" w:customStyle="1" w:styleId="a2">
    <w:name w:val="Садржај табеле"/>
    <w:basedOn w:val="Normal"/>
    <w:pPr>
      <w:suppressLineNumbers/>
    </w:pPr>
  </w:style>
  <w:style w:type="paragraph" w:customStyle="1" w:styleId="Normal10pt">
    <w:name w:val="Normal + 10 pt"/>
    <w:basedOn w:val="Normal"/>
    <w:pPr>
      <w:ind w:right="-180"/>
    </w:pPr>
    <w:rPr>
      <w:sz w:val="20"/>
      <w:szCs w:val="20"/>
    </w:rPr>
  </w:style>
  <w:style w:type="paragraph" w:styleId="Header">
    <w:name w:val="header"/>
    <w:basedOn w:val="Normal"/>
    <w:link w:val="HeaderChar"/>
    <w:unhideWhenUsed/>
    <w:rsid w:val="008179FF"/>
    <w:pPr>
      <w:tabs>
        <w:tab w:val="center" w:pos="4680"/>
        <w:tab w:val="right" w:pos="9360"/>
      </w:tabs>
    </w:pPr>
    <w:rPr>
      <w:szCs w:val="21"/>
    </w:rPr>
  </w:style>
  <w:style w:type="character" w:customStyle="1" w:styleId="HeaderChar">
    <w:name w:val="Header Char"/>
    <w:link w:val="Header"/>
    <w:uiPriority w:val="99"/>
    <w:rsid w:val="008179FF"/>
    <w:rPr>
      <w:rFonts w:eastAsia="SimSun" w:cs="Mangal"/>
      <w:kern w:val="1"/>
      <w:sz w:val="24"/>
      <w:szCs w:val="21"/>
      <w:lang w:val="sr-Latn-RS" w:eastAsia="hi-IN" w:bidi="hi-IN"/>
    </w:rPr>
  </w:style>
  <w:style w:type="paragraph" w:styleId="Footer">
    <w:name w:val="footer"/>
    <w:basedOn w:val="Normal"/>
    <w:link w:val="FooterChar"/>
    <w:uiPriority w:val="99"/>
    <w:unhideWhenUsed/>
    <w:rsid w:val="008179FF"/>
    <w:pPr>
      <w:tabs>
        <w:tab w:val="center" w:pos="4680"/>
        <w:tab w:val="right" w:pos="9360"/>
      </w:tabs>
    </w:pPr>
    <w:rPr>
      <w:szCs w:val="21"/>
    </w:rPr>
  </w:style>
  <w:style w:type="character" w:customStyle="1" w:styleId="FooterChar">
    <w:name w:val="Footer Char"/>
    <w:link w:val="Footer"/>
    <w:uiPriority w:val="99"/>
    <w:rsid w:val="008179FF"/>
    <w:rPr>
      <w:rFonts w:eastAsia="SimSun" w:cs="Mangal"/>
      <w:kern w:val="1"/>
      <w:sz w:val="24"/>
      <w:szCs w:val="21"/>
      <w:lang w:val="sr-Latn-RS" w:eastAsia="hi-IN" w:bidi="hi-IN"/>
    </w:rPr>
  </w:style>
  <w:style w:type="character" w:customStyle="1" w:styleId="StrongEmphasis">
    <w:name w:val="Strong Emphasis"/>
    <w:qFormat/>
    <w:rsid w:val="00A04B7F"/>
    <w:rPr>
      <w:b/>
      <w:bCs/>
    </w:rPr>
  </w:style>
  <w:style w:type="paragraph" w:styleId="NoSpacing">
    <w:name w:val="No Spacing"/>
    <w:basedOn w:val="Normal"/>
    <w:qFormat/>
    <w:rsid w:val="00A04B7F"/>
    <w:pPr>
      <w:widowControl/>
      <w:suppressAutoHyphens w:val="0"/>
    </w:pPr>
    <w:rPr>
      <w:rFonts w:ascii="Liberation Serif" w:hAnsi="Liberation Serif" w:cs="Arial"/>
      <w:color w:val="00000A"/>
      <w:kern w:val="0"/>
      <w:lang w:val="en-US" w:eastAsia="zh-CN"/>
    </w:rPr>
  </w:style>
  <w:style w:type="paragraph" w:customStyle="1" w:styleId="Bezrazmaka1">
    <w:name w:val="Bez razmaka1"/>
    <w:basedOn w:val="Normal"/>
    <w:qFormat/>
    <w:rsid w:val="00A04B7F"/>
    <w:pPr>
      <w:widowControl/>
      <w:suppressAutoHyphens w:val="0"/>
    </w:pPr>
    <w:rPr>
      <w:rFonts w:ascii="Liberation Serif" w:eastAsia="Times New Roman" w:hAnsi="Liberation Serif" w:cs="Arial"/>
      <w:color w:val="00000A"/>
      <w:kern w:val="0"/>
      <w:sz w:val="20"/>
      <w:szCs w:val="20"/>
      <w:lang w:val="en-US" w:eastAsia="zh-CN" w:bidi="en-US"/>
    </w:rPr>
  </w:style>
  <w:style w:type="paragraph" w:styleId="NormalWeb">
    <w:name w:val="Normal (Web)"/>
    <w:basedOn w:val="Normal"/>
    <w:uiPriority w:val="99"/>
    <w:qFormat/>
    <w:rsid w:val="00A04B7F"/>
    <w:pPr>
      <w:suppressAutoHyphens w:val="0"/>
      <w:spacing w:before="280" w:after="280"/>
    </w:pPr>
    <w:rPr>
      <w:rFonts w:eastAsia="Times New Roman" w:cs="Times New Roman"/>
      <w:color w:val="00000A"/>
      <w:kern w:val="0"/>
      <w:lang w:val="en-US" w:eastAsia="zh-CN"/>
    </w:rPr>
  </w:style>
  <w:style w:type="character" w:styleId="Strong">
    <w:name w:val="Strong"/>
    <w:uiPriority w:val="22"/>
    <w:qFormat/>
    <w:rsid w:val="00A04B7F"/>
    <w:rPr>
      <w:b/>
      <w:bCs/>
    </w:rPr>
  </w:style>
  <w:style w:type="paragraph" w:styleId="BalloonText">
    <w:name w:val="Balloon Text"/>
    <w:basedOn w:val="Normal"/>
    <w:link w:val="BalloonTextChar"/>
    <w:uiPriority w:val="99"/>
    <w:semiHidden/>
    <w:unhideWhenUsed/>
    <w:rsid w:val="008004FA"/>
    <w:rPr>
      <w:rFonts w:ascii="Segoe UI" w:hAnsi="Segoe UI"/>
      <w:sz w:val="18"/>
      <w:szCs w:val="16"/>
    </w:rPr>
  </w:style>
  <w:style w:type="character" w:customStyle="1" w:styleId="BalloonTextChar">
    <w:name w:val="Balloon Text Char"/>
    <w:basedOn w:val="DefaultParagraphFont"/>
    <w:link w:val="BalloonText"/>
    <w:uiPriority w:val="99"/>
    <w:semiHidden/>
    <w:rsid w:val="008004FA"/>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229479">
      <w:bodyDiv w:val="1"/>
      <w:marLeft w:val="0"/>
      <w:marRight w:val="0"/>
      <w:marTop w:val="0"/>
      <w:marBottom w:val="0"/>
      <w:divBdr>
        <w:top w:val="none" w:sz="0" w:space="0" w:color="auto"/>
        <w:left w:val="none" w:sz="0" w:space="0" w:color="auto"/>
        <w:bottom w:val="none" w:sz="0" w:space="0" w:color="auto"/>
        <w:right w:val="none" w:sz="0" w:space="0" w:color="auto"/>
      </w:divBdr>
    </w:div>
    <w:div w:id="135707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jungmantravel@open.telekom.rs" TargetMode="External"/><Relationship Id="rId1" Type="http://schemas.openxmlformats.org/officeDocument/2006/relationships/hyperlink" Target="http://www.jungmantravel.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10148</CharactersWithSpaces>
  <SharedDoc>false</SharedDoc>
  <HLinks>
    <vt:vector size="12" baseType="variant">
      <vt:variant>
        <vt:i4>1769595</vt:i4>
      </vt:variant>
      <vt:variant>
        <vt:i4>3</vt:i4>
      </vt:variant>
      <vt:variant>
        <vt:i4>0</vt:i4>
      </vt:variant>
      <vt:variant>
        <vt:i4>5</vt:i4>
      </vt:variant>
      <vt:variant>
        <vt:lpwstr>mailto:jungmantravel@open.telekom.rs</vt:lpwstr>
      </vt:variant>
      <vt:variant>
        <vt:lpwstr/>
      </vt:variant>
      <vt:variant>
        <vt:i4>1638414</vt:i4>
      </vt:variant>
      <vt:variant>
        <vt:i4>0</vt:i4>
      </vt:variant>
      <vt:variant>
        <vt:i4>0</vt:i4>
      </vt:variant>
      <vt:variant>
        <vt:i4>5</vt:i4>
      </vt:variant>
      <vt:variant>
        <vt:lpwstr>http://www.jungmantravel.rs/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Marković</dc:creator>
  <cp:lastModifiedBy>Boreas</cp:lastModifiedBy>
  <cp:revision>6</cp:revision>
  <cp:lastPrinted>2023-05-16T12:58:00Z</cp:lastPrinted>
  <dcterms:created xsi:type="dcterms:W3CDTF">2023-05-16T12:55:00Z</dcterms:created>
  <dcterms:modified xsi:type="dcterms:W3CDTF">2023-05-16T12:58:00Z</dcterms:modified>
</cp:coreProperties>
</file>